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2270" w14:textId="77777777" w:rsidR="0062146E" w:rsidRDefault="00E976EA" w:rsidP="001E7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</w:t>
      </w:r>
      <w:r w:rsidRPr="00E976EA">
        <w:rPr>
          <w:b/>
          <w:bCs/>
          <w:sz w:val="28"/>
          <w:szCs w:val="28"/>
        </w:rPr>
        <w:t>законности, эффективности и результативности использования бюджетных средств, выделенных в 2021 году на капитальные ремонты кровли, замену окон и дверей, благоустройство территории МБДОУ детский сад № 1 станицы Ленинградской, аудит в сфере закупок.</w:t>
      </w:r>
    </w:p>
    <w:p w14:paraId="3A6E1C39" w14:textId="77777777" w:rsidR="00E976EA" w:rsidRDefault="00E976EA" w:rsidP="001E77E9">
      <w:pPr>
        <w:jc w:val="center"/>
        <w:rPr>
          <w:b/>
          <w:sz w:val="28"/>
          <w:szCs w:val="28"/>
        </w:rPr>
      </w:pPr>
    </w:p>
    <w:p w14:paraId="2D3D8229" w14:textId="77777777" w:rsidR="00E152FD" w:rsidRDefault="00083E4B" w:rsidP="006947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0241C"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="0000241C" w:rsidRPr="00DF0358">
        <w:rPr>
          <w:b/>
          <w:sz w:val="28"/>
          <w:szCs w:val="28"/>
        </w:rPr>
        <w:t>у</w:t>
      </w:r>
      <w:r w:rsidR="0000241C" w:rsidRPr="00DF0358">
        <w:rPr>
          <w:sz w:val="28"/>
          <w:szCs w:val="28"/>
        </w:rPr>
        <w:t>ниципального образования Ленинградский район, утвержденного решением Совета муниципального образования Ленинградский район от 28 октября 2011 года №60 (</w:t>
      </w:r>
      <w:r w:rsidR="00E152FD" w:rsidRPr="00E152FD">
        <w:rPr>
          <w:sz w:val="28"/>
          <w:szCs w:val="28"/>
        </w:rPr>
        <w:t>с изм. от 28.10.2021г.  №76</w:t>
      </w:r>
      <w:r w:rsidR="0000241C">
        <w:rPr>
          <w:sz w:val="28"/>
          <w:szCs w:val="28"/>
        </w:rPr>
        <w:t>), планом проверок на 202</w:t>
      </w:r>
      <w:r w:rsidR="00E67403">
        <w:rPr>
          <w:sz w:val="28"/>
          <w:szCs w:val="28"/>
        </w:rPr>
        <w:t>2</w:t>
      </w:r>
      <w:r w:rsidR="0000241C" w:rsidRPr="00DF0358">
        <w:rPr>
          <w:sz w:val="28"/>
          <w:szCs w:val="28"/>
        </w:rPr>
        <w:t xml:space="preserve"> год, </w:t>
      </w:r>
      <w:r w:rsidR="00694757">
        <w:rPr>
          <w:sz w:val="28"/>
          <w:szCs w:val="28"/>
        </w:rPr>
        <w:t xml:space="preserve">на </w:t>
      </w:r>
      <w:r w:rsidR="00694757" w:rsidRPr="00DF0358">
        <w:rPr>
          <w:sz w:val="28"/>
          <w:szCs w:val="28"/>
        </w:rPr>
        <w:t xml:space="preserve">основании </w:t>
      </w:r>
      <w:r w:rsidR="00E152FD" w:rsidRPr="00E152FD">
        <w:rPr>
          <w:sz w:val="28"/>
          <w:szCs w:val="28"/>
        </w:rPr>
        <w:t>распоряжения контрольно-счетной палаты муниципального образования Ленинградский район от 16.08.2022г № 13-р</w:t>
      </w:r>
      <w:r w:rsidR="00694757">
        <w:rPr>
          <w:sz w:val="28"/>
          <w:szCs w:val="28"/>
        </w:rPr>
        <w:t>,</w:t>
      </w:r>
      <w:r w:rsidR="0000241C">
        <w:rPr>
          <w:sz w:val="28"/>
          <w:szCs w:val="28"/>
        </w:rPr>
        <w:t xml:space="preserve"> проведено контрольное мероприятие </w:t>
      </w:r>
      <w:r w:rsidR="00E152FD">
        <w:rPr>
          <w:sz w:val="28"/>
          <w:szCs w:val="28"/>
        </w:rPr>
        <w:t xml:space="preserve">по </w:t>
      </w:r>
      <w:r w:rsidR="00E152FD" w:rsidRPr="00E152FD">
        <w:rPr>
          <w:sz w:val="28"/>
          <w:szCs w:val="28"/>
        </w:rPr>
        <w:t>проверк</w:t>
      </w:r>
      <w:r w:rsidR="00E152FD">
        <w:rPr>
          <w:sz w:val="28"/>
          <w:szCs w:val="28"/>
        </w:rPr>
        <w:t>е</w:t>
      </w:r>
      <w:r w:rsidR="00E152FD" w:rsidRPr="00E152FD">
        <w:rPr>
          <w:sz w:val="28"/>
          <w:szCs w:val="28"/>
        </w:rPr>
        <w:t xml:space="preserve"> законности, эффективности и результативности использования бюджетных средств, выделенных в 2021 году на капитальные ремонты кровли, замену окон и дверей, благоустройство территории МБДОУ детский сад № 1 станицы Ленинградской, аудит в сфере закупок.</w:t>
      </w:r>
      <w:r w:rsidR="00E152FD" w:rsidRPr="00E152FD">
        <w:rPr>
          <w:sz w:val="28"/>
          <w:szCs w:val="28"/>
        </w:rPr>
        <w:tab/>
      </w:r>
      <w:r w:rsidR="0000241C">
        <w:rPr>
          <w:sz w:val="28"/>
          <w:szCs w:val="28"/>
        </w:rPr>
        <w:tab/>
      </w:r>
    </w:p>
    <w:p w14:paraId="2BB7355D" w14:textId="77777777" w:rsidR="00694757" w:rsidRDefault="00E152FD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694757">
        <w:rPr>
          <w:sz w:val="28"/>
          <w:szCs w:val="28"/>
        </w:rPr>
        <w:t>Объектом проверки явля</w:t>
      </w:r>
      <w:r w:rsidR="00E67403">
        <w:rPr>
          <w:sz w:val="28"/>
          <w:szCs w:val="28"/>
        </w:rPr>
        <w:t>ю</w:t>
      </w:r>
      <w:r w:rsidR="00694757">
        <w:rPr>
          <w:sz w:val="28"/>
          <w:szCs w:val="28"/>
        </w:rPr>
        <w:t>тся</w:t>
      </w:r>
      <w:r w:rsidR="003F641A">
        <w:rPr>
          <w:sz w:val="28"/>
          <w:szCs w:val="28"/>
        </w:rPr>
        <w:t xml:space="preserve"> </w:t>
      </w:r>
      <w:r w:rsidR="003F641A" w:rsidRPr="003F641A">
        <w:rPr>
          <w:sz w:val="28"/>
          <w:szCs w:val="28"/>
        </w:rPr>
        <w:t>главный распорядитель бюджетных средств - управление образования администрации муниципального образования Ленинградский район и подведомственное ему учреждение – муниципальное автономное дошкольное образовательное учреждение детский сад комбинированного вида № 1 станицы Ленинградской муниципального образования Ленинградский район (далее – МАДОУ № 1).</w:t>
      </w:r>
    </w:p>
    <w:p w14:paraId="2E86FBCA" w14:textId="77777777" w:rsidR="00334AFD" w:rsidRDefault="00694757" w:rsidP="00694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AFD" w:rsidRPr="00334AFD">
        <w:rPr>
          <w:sz w:val="28"/>
          <w:szCs w:val="28"/>
        </w:rPr>
        <w:t>Предметом проверки являются учредительные документы, нормативно правовые акты, первичные документы (контракты, проектно-сметная документация, локальные сметные расчеты, формы КС-2 и КС-3, планы финансово-хозяйственной деятельности, платежные документы, соглашения о предоставлении субсидии на иные цели, открытая информация, размещенная на сайте zakupki.gov.ru, и иные документы) и фактическое выполнение работ.</w:t>
      </w:r>
      <w:r w:rsidR="00334AFD" w:rsidRPr="00334AFD">
        <w:rPr>
          <w:sz w:val="28"/>
          <w:szCs w:val="28"/>
        </w:rPr>
        <w:tab/>
      </w:r>
    </w:p>
    <w:p w14:paraId="0B764768" w14:textId="77777777" w:rsidR="00334AFD" w:rsidRPr="00334AFD" w:rsidRDefault="00694757" w:rsidP="00334AFD">
      <w:pPr>
        <w:jc w:val="both"/>
        <w:rPr>
          <w:sz w:val="28"/>
          <w:szCs w:val="28"/>
        </w:rPr>
      </w:pPr>
      <w:r>
        <w:tab/>
      </w:r>
      <w:r w:rsidR="00334AFD" w:rsidRPr="00334AFD">
        <w:rPr>
          <w:sz w:val="28"/>
          <w:szCs w:val="28"/>
        </w:rPr>
        <w:t>Проверяемый период: с 01.01.2021 года по 31.12.2021 года.</w:t>
      </w:r>
    </w:p>
    <w:p w14:paraId="539E1E26" w14:textId="77777777" w:rsidR="00334AFD" w:rsidRPr="00334AFD" w:rsidRDefault="00334AFD" w:rsidP="00334AFD">
      <w:pPr>
        <w:jc w:val="both"/>
        <w:rPr>
          <w:sz w:val="28"/>
          <w:szCs w:val="28"/>
        </w:rPr>
      </w:pPr>
      <w:r w:rsidRPr="00334AFD">
        <w:rPr>
          <w:sz w:val="28"/>
          <w:szCs w:val="28"/>
        </w:rPr>
        <w:tab/>
        <w:t>Сроки проведения проверки: с 22 августа по 30 сентября 2022 года.</w:t>
      </w:r>
    </w:p>
    <w:p w14:paraId="73F76893" w14:textId="77777777" w:rsidR="00334AFD" w:rsidRDefault="00334AFD" w:rsidP="00334AFD">
      <w:pPr>
        <w:jc w:val="both"/>
        <w:rPr>
          <w:sz w:val="28"/>
          <w:szCs w:val="28"/>
        </w:rPr>
      </w:pPr>
      <w:r w:rsidRPr="00334AFD">
        <w:rPr>
          <w:sz w:val="28"/>
          <w:szCs w:val="28"/>
        </w:rPr>
        <w:tab/>
        <w:t>По результатам проверки составлен акт от 30.09.2022 г.</w:t>
      </w:r>
    </w:p>
    <w:p w14:paraId="7573C842" w14:textId="77777777" w:rsidR="00334AFD" w:rsidRDefault="00694757" w:rsidP="00334AF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14:paraId="75D68BBA" w14:textId="77777777" w:rsidR="00AE4FBC" w:rsidRDefault="00334AFD" w:rsidP="00334AFD">
      <w:pPr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94757" w:rsidRPr="005215B4">
        <w:rPr>
          <w:b/>
          <w:bCs/>
          <w:sz w:val="28"/>
          <w:szCs w:val="28"/>
        </w:rPr>
        <w:t>В</w:t>
      </w:r>
      <w:r w:rsidR="004C3F44">
        <w:rPr>
          <w:b/>
          <w:bCs/>
          <w:sz w:val="28"/>
          <w:szCs w:val="28"/>
        </w:rPr>
        <w:t xml:space="preserve"> соответствии с </w:t>
      </w:r>
      <w:r>
        <w:rPr>
          <w:b/>
          <w:bCs/>
          <w:sz w:val="28"/>
          <w:szCs w:val="28"/>
        </w:rPr>
        <w:t xml:space="preserve">отчетом </w:t>
      </w:r>
      <w:r w:rsidRPr="005215B4">
        <w:rPr>
          <w:b/>
          <w:bCs/>
          <w:sz w:val="28"/>
          <w:szCs w:val="28"/>
        </w:rPr>
        <w:t>по</w:t>
      </w:r>
      <w:r w:rsidR="004C3F44">
        <w:rPr>
          <w:b/>
          <w:bCs/>
          <w:sz w:val="28"/>
          <w:szCs w:val="28"/>
        </w:rPr>
        <w:t xml:space="preserve"> классификатору </w:t>
      </w:r>
      <w:r w:rsidR="00694757" w:rsidRPr="005215B4">
        <w:rPr>
          <w:b/>
          <w:bCs/>
          <w:sz w:val="28"/>
          <w:szCs w:val="28"/>
        </w:rPr>
        <w:t>ходе проверки установлен</w:t>
      </w:r>
      <w:r w:rsidR="004C3F44">
        <w:rPr>
          <w:b/>
          <w:bCs/>
          <w:sz w:val="28"/>
          <w:szCs w:val="28"/>
        </w:rPr>
        <w:t>ы нарушения и недостатки:</w:t>
      </w:r>
    </w:p>
    <w:p w14:paraId="42BB533C" w14:textId="77777777" w:rsidR="00AD01CC" w:rsidRDefault="00AD01CC" w:rsidP="00AD01CC">
      <w:pPr>
        <w:ind w:left="705"/>
        <w:rPr>
          <w:b/>
          <w:bCs/>
          <w:sz w:val="28"/>
          <w:szCs w:val="28"/>
        </w:rPr>
      </w:pPr>
      <w:r w:rsidRPr="00AD01CC">
        <w:rPr>
          <w:b/>
          <w:bCs/>
          <w:sz w:val="28"/>
          <w:szCs w:val="28"/>
        </w:rPr>
        <w:t>1. В ходе исполнения бюджета:</w:t>
      </w:r>
    </w:p>
    <w:p w14:paraId="4D4B510B" w14:textId="40FC0CEB" w:rsidR="00AD01CC" w:rsidRPr="007F3FF7" w:rsidRDefault="00AD01CC" w:rsidP="00F32268">
      <w:pPr>
        <w:ind w:left="705"/>
        <w:rPr>
          <w:sz w:val="28"/>
          <w:szCs w:val="28"/>
        </w:rPr>
      </w:pPr>
      <w:r w:rsidRPr="007F3FF7">
        <w:rPr>
          <w:sz w:val="28"/>
          <w:szCs w:val="28"/>
        </w:rPr>
        <w:t>- в соглашения отсутствует периодичность предоставления субсидии;</w:t>
      </w:r>
    </w:p>
    <w:p w14:paraId="5D70F021" w14:textId="75422DDE" w:rsidR="00AD01CC" w:rsidRPr="007F3FF7" w:rsidRDefault="00AD01CC" w:rsidP="00AD01CC">
      <w:pPr>
        <w:pStyle w:val="ConsPlusNormal"/>
        <w:jc w:val="both"/>
        <w:rPr>
          <w:sz w:val="28"/>
          <w:szCs w:val="28"/>
        </w:rPr>
      </w:pPr>
      <w:r w:rsidRPr="007F3FF7">
        <w:rPr>
          <w:sz w:val="28"/>
          <w:szCs w:val="28"/>
        </w:rPr>
        <w:tab/>
        <w:t>- субсидии перечислены учреждению из муниципального бюджета без заявок на получение субсидии;</w:t>
      </w:r>
    </w:p>
    <w:p w14:paraId="50B919B9" w14:textId="07EA8957" w:rsidR="00AD01CC" w:rsidRPr="007F3FF7" w:rsidRDefault="00AD01CC" w:rsidP="00AD01CC">
      <w:pPr>
        <w:pStyle w:val="ConsPlusNormal"/>
        <w:jc w:val="both"/>
        <w:rPr>
          <w:sz w:val="28"/>
          <w:szCs w:val="28"/>
        </w:rPr>
      </w:pPr>
      <w:r w:rsidRPr="007F3FF7">
        <w:rPr>
          <w:sz w:val="28"/>
          <w:szCs w:val="28"/>
        </w:rPr>
        <w:tab/>
        <w:t>- в общем журнале работ по капитальному ремонту здания (благоустройство) не отражены работы в соответствии с локально-сметным расчетом № 07-01-01;</w:t>
      </w:r>
    </w:p>
    <w:p w14:paraId="681CB216" w14:textId="2790458D" w:rsidR="00AD01CC" w:rsidRPr="007F3FF7" w:rsidRDefault="00AD01CC" w:rsidP="00AD01CC">
      <w:pPr>
        <w:pStyle w:val="ConsPlusNormal"/>
        <w:jc w:val="both"/>
        <w:rPr>
          <w:sz w:val="28"/>
          <w:szCs w:val="28"/>
        </w:rPr>
      </w:pPr>
      <w:r w:rsidRPr="007F3FF7">
        <w:rPr>
          <w:sz w:val="28"/>
          <w:szCs w:val="28"/>
        </w:rPr>
        <w:tab/>
        <w:t>- не составлены акты проводимых мероприятий по строительному контролю и техническому надзору;</w:t>
      </w:r>
    </w:p>
    <w:p w14:paraId="64C902B2" w14:textId="09BC5DA2" w:rsidR="00F32268" w:rsidRPr="007F3FF7" w:rsidRDefault="00F32268" w:rsidP="00AD01CC">
      <w:pPr>
        <w:pStyle w:val="ConsPlusNormal"/>
        <w:jc w:val="both"/>
        <w:rPr>
          <w:sz w:val="28"/>
          <w:szCs w:val="28"/>
        </w:rPr>
      </w:pPr>
      <w:r w:rsidRPr="007F3FF7">
        <w:rPr>
          <w:sz w:val="28"/>
          <w:szCs w:val="28"/>
        </w:rPr>
        <w:lastRenderedPageBreak/>
        <w:tab/>
      </w:r>
      <w:r w:rsidRPr="007F3FF7">
        <w:rPr>
          <w:sz w:val="28"/>
          <w:szCs w:val="28"/>
        </w:rPr>
        <w:t>- установка и разборка наружных инвентарных лесов высотой до 16м: трубчатых для прочих отделочных работ необоснованно отнесена к скрытым видам работ;</w:t>
      </w:r>
    </w:p>
    <w:p w14:paraId="2FE8D4B4" w14:textId="583A1B4E" w:rsidR="00AD01CC" w:rsidRPr="007F3FF7" w:rsidRDefault="00AD01CC" w:rsidP="00AD01CC">
      <w:pPr>
        <w:pStyle w:val="ConsPlusNormal"/>
        <w:jc w:val="both"/>
        <w:rPr>
          <w:sz w:val="28"/>
          <w:szCs w:val="28"/>
        </w:rPr>
      </w:pPr>
      <w:r w:rsidRPr="007F3FF7">
        <w:rPr>
          <w:sz w:val="28"/>
          <w:szCs w:val="28"/>
        </w:rPr>
        <w:tab/>
        <w:t>- в соответствии с журналом общих работ строительный контроль и технический надзор по договору не проводился.</w:t>
      </w:r>
    </w:p>
    <w:p w14:paraId="1234C7A6" w14:textId="77777777" w:rsidR="008E201D" w:rsidRDefault="008E201D" w:rsidP="00AD01CC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</w:t>
      </w:r>
      <w:r w:rsidRPr="008E201D">
        <w:rPr>
          <w:b/>
          <w:bCs/>
          <w:sz w:val="28"/>
          <w:szCs w:val="28"/>
        </w:rPr>
        <w:t>. Нарушения при осуществлении государственных (муниципальных) закупок и закурок отдельными видами юридических лиц</w:t>
      </w:r>
      <w:r>
        <w:rPr>
          <w:b/>
          <w:bCs/>
          <w:sz w:val="28"/>
          <w:szCs w:val="28"/>
        </w:rPr>
        <w:t>:</w:t>
      </w:r>
    </w:p>
    <w:p w14:paraId="0DDBDF02" w14:textId="226909EA" w:rsidR="00AD01CC" w:rsidRPr="00F32268" w:rsidRDefault="00AD01CC" w:rsidP="00AD01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32268">
        <w:rPr>
          <w:sz w:val="28"/>
          <w:szCs w:val="28"/>
        </w:rPr>
        <w:t>- оплата за услуги по разработке ПСД на капитальные ремонты произведена с нарушением сроков, предусмотренных контрактами;</w:t>
      </w:r>
    </w:p>
    <w:p w14:paraId="74FB5D93" w14:textId="354DDA1F" w:rsidR="00AD01CC" w:rsidRPr="00F32268" w:rsidRDefault="00AD01CC" w:rsidP="00AD01CC">
      <w:pPr>
        <w:rPr>
          <w:sz w:val="28"/>
          <w:szCs w:val="28"/>
        </w:rPr>
      </w:pPr>
      <w:r w:rsidRPr="00F32268">
        <w:rPr>
          <w:sz w:val="28"/>
          <w:szCs w:val="28"/>
        </w:rPr>
        <w:tab/>
        <w:t>- дополнительное соглашение заключено позже планируемого срока исполнения обязательств подрядчиком;</w:t>
      </w:r>
    </w:p>
    <w:p w14:paraId="6A41C61D" w14:textId="305E6ADE" w:rsidR="00AD01CC" w:rsidRPr="00F32268" w:rsidRDefault="00AD01CC" w:rsidP="00AD01CC">
      <w:pPr>
        <w:rPr>
          <w:sz w:val="28"/>
          <w:szCs w:val="28"/>
        </w:rPr>
      </w:pPr>
      <w:r w:rsidRPr="00F32268">
        <w:rPr>
          <w:sz w:val="28"/>
          <w:szCs w:val="28"/>
        </w:rPr>
        <w:tab/>
        <w:t>-</w:t>
      </w:r>
      <w:r w:rsidR="008E201D" w:rsidRPr="00F32268">
        <w:rPr>
          <w:sz w:val="28"/>
          <w:szCs w:val="28"/>
        </w:rPr>
        <w:t xml:space="preserve"> допущено изменение видов и объемов выполняемых работ без оформления дополнительного соглашения;</w:t>
      </w:r>
      <w:r w:rsidRPr="00F32268">
        <w:rPr>
          <w:sz w:val="28"/>
          <w:szCs w:val="28"/>
        </w:rPr>
        <w:t xml:space="preserve"> </w:t>
      </w:r>
    </w:p>
    <w:p w14:paraId="785A2E28" w14:textId="5CA5A47F" w:rsidR="008E201D" w:rsidRPr="00F32268" w:rsidRDefault="008E201D" w:rsidP="008E201D">
      <w:r w:rsidRPr="00F32268">
        <w:rPr>
          <w:sz w:val="28"/>
          <w:szCs w:val="28"/>
        </w:rPr>
        <w:tab/>
        <w:t>- нарушены сроки выполнения всех работ по капитальному ремонту здания (благоустройство)</w:t>
      </w:r>
      <w:r w:rsidRPr="00F32268">
        <w:t>;</w:t>
      </w:r>
    </w:p>
    <w:p w14:paraId="28BAF448" w14:textId="7973FBCD" w:rsidR="008E201D" w:rsidRPr="00F32268" w:rsidRDefault="008E201D" w:rsidP="008E201D">
      <w:pPr>
        <w:rPr>
          <w:rFonts w:eastAsiaTheme="minorHAnsi"/>
          <w:sz w:val="28"/>
          <w:szCs w:val="28"/>
        </w:rPr>
      </w:pPr>
      <w:r w:rsidRPr="00F32268">
        <w:tab/>
        <w:t xml:space="preserve">- </w:t>
      </w:r>
      <w:r w:rsidRPr="00F32268">
        <w:rPr>
          <w:sz w:val="28"/>
          <w:szCs w:val="28"/>
        </w:rPr>
        <w:t>акты фиксирующие недостатки (дефекты) выполненных работ, и согласованный с подрядчиком порядок и срок их устранения не составлялись;</w:t>
      </w:r>
    </w:p>
    <w:p w14:paraId="273A4287" w14:textId="772175CC" w:rsidR="009E6A86" w:rsidRPr="00F32268" w:rsidRDefault="008E201D" w:rsidP="008E201D">
      <w:pPr>
        <w:rPr>
          <w:sz w:val="28"/>
          <w:szCs w:val="28"/>
        </w:rPr>
      </w:pPr>
      <w:r w:rsidRPr="00F32268">
        <w:rPr>
          <w:sz w:val="28"/>
          <w:szCs w:val="28"/>
        </w:rPr>
        <w:tab/>
        <w:t>- информация об исполнении контракта в части оплаты размещена несвоевременно, позже на 1 рабочий день.</w:t>
      </w:r>
    </w:p>
    <w:p w14:paraId="0116FCC1" w14:textId="77777777" w:rsidR="008E201D" w:rsidRPr="008E201D" w:rsidRDefault="008E201D" w:rsidP="008E201D">
      <w:pPr>
        <w:rPr>
          <w:rFonts w:eastAsiaTheme="minorHAnsi"/>
          <w:sz w:val="28"/>
          <w:szCs w:val="28"/>
        </w:rPr>
      </w:pPr>
    </w:p>
    <w:p w14:paraId="69EB2511" w14:textId="77777777" w:rsidR="0000241C" w:rsidRPr="00054995" w:rsidRDefault="0000241C" w:rsidP="0000241C">
      <w:pPr>
        <w:pStyle w:val="a4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ab/>
        <w:t>Отчет о результатах контрольного мероприятия направ</w:t>
      </w:r>
      <w:r w:rsidR="00FF0693">
        <w:rPr>
          <w:rStyle w:val="1"/>
          <w:sz w:val="28"/>
          <w:szCs w:val="28"/>
        </w:rPr>
        <w:t>лены</w:t>
      </w:r>
      <w:r>
        <w:rPr>
          <w:rStyle w:val="1"/>
          <w:sz w:val="28"/>
          <w:szCs w:val="28"/>
        </w:rPr>
        <w:t xml:space="preserve"> для ознакомления </w:t>
      </w:r>
      <w:r>
        <w:rPr>
          <w:rFonts w:ascii="Times New Roman" w:hAnsi="Times New Roman"/>
          <w:sz w:val="28"/>
          <w:szCs w:val="28"/>
        </w:rPr>
        <w:t>глав</w:t>
      </w:r>
      <w:r w:rsidR="00BE35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 </w:t>
      </w:r>
      <w:r w:rsidR="00BE356C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BE356C">
        <w:rPr>
          <w:rFonts w:ascii="Times New Roman" w:hAnsi="Times New Roman"/>
          <w:sz w:val="28"/>
          <w:szCs w:val="28"/>
        </w:rPr>
        <w:t>Шулико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председателю Совета муниципального образования Ленинградский райо</w:t>
      </w:r>
      <w:r w:rsidR="00BE356C">
        <w:rPr>
          <w:rStyle w:val="1"/>
          <w:sz w:val="28"/>
          <w:szCs w:val="28"/>
        </w:rPr>
        <w:t xml:space="preserve">н </w:t>
      </w:r>
      <w:r>
        <w:rPr>
          <w:rStyle w:val="1"/>
          <w:sz w:val="28"/>
          <w:szCs w:val="28"/>
        </w:rPr>
        <w:t xml:space="preserve">И.А.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 w:rsidR="00EE0504">
        <w:rPr>
          <w:rStyle w:val="1"/>
          <w:sz w:val="28"/>
          <w:szCs w:val="28"/>
        </w:rPr>
        <w:t xml:space="preserve"> и исполняющему обязанности </w:t>
      </w:r>
      <w:r>
        <w:rPr>
          <w:rStyle w:val="1"/>
          <w:sz w:val="28"/>
          <w:szCs w:val="28"/>
        </w:rPr>
        <w:t>начальник</w:t>
      </w:r>
      <w:r w:rsidR="00EE0504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 xml:space="preserve"> управления образования администрации муниципального образования Ленинградский район</w:t>
      </w:r>
      <w:r w:rsidR="00EE0504">
        <w:rPr>
          <w:rStyle w:val="1"/>
          <w:sz w:val="28"/>
          <w:szCs w:val="28"/>
        </w:rPr>
        <w:t xml:space="preserve"> О.В. Казимир.</w:t>
      </w:r>
    </w:p>
    <w:p w14:paraId="7CF9FCC7" w14:textId="77777777" w:rsidR="009C633A" w:rsidRDefault="009C633A" w:rsidP="0000241C">
      <w:pPr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B437" w14:textId="77777777" w:rsidR="001A0402" w:rsidRDefault="001A0402" w:rsidP="00AE4FBC">
      <w:r>
        <w:separator/>
      </w:r>
    </w:p>
  </w:endnote>
  <w:endnote w:type="continuationSeparator" w:id="0">
    <w:p w14:paraId="78729883" w14:textId="77777777" w:rsidR="001A0402" w:rsidRDefault="001A0402" w:rsidP="00A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5069" w14:textId="77777777" w:rsidR="001A0402" w:rsidRDefault="001A0402" w:rsidP="00AE4FBC">
      <w:r>
        <w:separator/>
      </w:r>
    </w:p>
  </w:footnote>
  <w:footnote w:type="continuationSeparator" w:id="0">
    <w:p w14:paraId="45AB9E04" w14:textId="77777777" w:rsidR="001A0402" w:rsidRDefault="001A0402" w:rsidP="00AE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A11"/>
    <w:multiLevelType w:val="hybridMultilevel"/>
    <w:tmpl w:val="8D22B5E4"/>
    <w:lvl w:ilvl="0" w:tplc="FCCCB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310FF5"/>
    <w:multiLevelType w:val="hybridMultilevel"/>
    <w:tmpl w:val="C0D8C70C"/>
    <w:lvl w:ilvl="0" w:tplc="FCCCB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5049011">
    <w:abstractNumId w:val="0"/>
  </w:num>
  <w:num w:numId="2" w16cid:durableId="149764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7D"/>
    <w:rsid w:val="0000241C"/>
    <w:rsid w:val="00026F6A"/>
    <w:rsid w:val="00044F54"/>
    <w:rsid w:val="00083E4B"/>
    <w:rsid w:val="000B01CA"/>
    <w:rsid w:val="001529E4"/>
    <w:rsid w:val="001A0402"/>
    <w:rsid w:val="001E77E9"/>
    <w:rsid w:val="00241DAB"/>
    <w:rsid w:val="00245651"/>
    <w:rsid w:val="00334AFD"/>
    <w:rsid w:val="0038430D"/>
    <w:rsid w:val="003D1F2A"/>
    <w:rsid w:val="003F641A"/>
    <w:rsid w:val="00460407"/>
    <w:rsid w:val="004C3F44"/>
    <w:rsid w:val="005D5FC8"/>
    <w:rsid w:val="00612E6E"/>
    <w:rsid w:val="0062146E"/>
    <w:rsid w:val="00694757"/>
    <w:rsid w:val="00777813"/>
    <w:rsid w:val="007F3FF7"/>
    <w:rsid w:val="008348AD"/>
    <w:rsid w:val="00836930"/>
    <w:rsid w:val="008615D3"/>
    <w:rsid w:val="008744A6"/>
    <w:rsid w:val="00896A22"/>
    <w:rsid w:val="008E201D"/>
    <w:rsid w:val="00930762"/>
    <w:rsid w:val="009C633A"/>
    <w:rsid w:val="009D5D7D"/>
    <w:rsid w:val="009E6A86"/>
    <w:rsid w:val="00A27650"/>
    <w:rsid w:val="00AC7C93"/>
    <w:rsid w:val="00AD01CC"/>
    <w:rsid w:val="00AE4FBC"/>
    <w:rsid w:val="00AF5521"/>
    <w:rsid w:val="00B151AB"/>
    <w:rsid w:val="00BA2D23"/>
    <w:rsid w:val="00BE356C"/>
    <w:rsid w:val="00CC09BA"/>
    <w:rsid w:val="00D42303"/>
    <w:rsid w:val="00E152FD"/>
    <w:rsid w:val="00E1723A"/>
    <w:rsid w:val="00E4573C"/>
    <w:rsid w:val="00E579C9"/>
    <w:rsid w:val="00E67403"/>
    <w:rsid w:val="00E976EA"/>
    <w:rsid w:val="00EE0504"/>
    <w:rsid w:val="00F20670"/>
    <w:rsid w:val="00F32268"/>
    <w:rsid w:val="00F44DDE"/>
    <w:rsid w:val="00FE6C3A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323"/>
  <w15:docId w15:val="{4100DCAB-E3D3-469F-A187-EEE9642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aliases w:val="Без отступа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styleId="a8">
    <w:name w:val="Hyperlink"/>
    <w:basedOn w:val="a0"/>
    <w:uiPriority w:val="99"/>
    <w:unhideWhenUsed/>
    <w:rsid w:val="00AE4FBC"/>
    <w:rPr>
      <w:color w:val="0000FF" w:themeColor="hyperlink"/>
      <w:u w:val="single"/>
    </w:rPr>
  </w:style>
  <w:style w:type="character" w:customStyle="1" w:styleId="s10">
    <w:name w:val="s_10"/>
    <w:basedOn w:val="a0"/>
    <w:rsid w:val="00AE4FBC"/>
  </w:style>
  <w:style w:type="paragraph" w:customStyle="1" w:styleId="ConsPlusNormal">
    <w:name w:val="ConsPlusNormal"/>
    <w:uiPriority w:val="99"/>
    <w:rsid w:val="00AE4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E4FB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4F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E4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C19-9E22-4B2C-AFB3-7A42083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Пользователь</cp:lastModifiedBy>
  <cp:revision>31</cp:revision>
  <cp:lastPrinted>2021-02-18T08:35:00Z</cp:lastPrinted>
  <dcterms:created xsi:type="dcterms:W3CDTF">2019-12-30T12:35:00Z</dcterms:created>
  <dcterms:modified xsi:type="dcterms:W3CDTF">2022-10-06T08:44:00Z</dcterms:modified>
</cp:coreProperties>
</file>