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3A" w:rsidRDefault="00CF3F11" w:rsidP="005327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Проверка</w:t>
      </w:r>
      <w:r w:rsidRPr="00244888">
        <w:rPr>
          <w:b/>
          <w:sz w:val="28"/>
          <w:szCs w:val="28"/>
        </w:rPr>
        <w:t xml:space="preserve"> </w:t>
      </w:r>
      <w:r w:rsidR="005327F4" w:rsidRPr="005327F4">
        <w:rPr>
          <w:b/>
          <w:sz w:val="28"/>
          <w:szCs w:val="28"/>
        </w:rPr>
        <w:t>отдельных вопросов финансово-хозяйственной деятельности муниципального казенного учреждения «Молодежный центр» администрации муниципального образования Ленинградский район за период 2020 и 2021 года, аудит в сфере закупок и оценка достижения целевых показателей муниципальной программы «Молодежь Ленинградского района».</w:t>
      </w:r>
    </w:p>
    <w:p w:rsidR="005327F4" w:rsidRDefault="005327F4" w:rsidP="005327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607C" w:rsidRDefault="00083E4B" w:rsidP="003068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CF3F11" w:rsidRPr="007F01DA">
        <w:rPr>
          <w:sz w:val="28"/>
          <w:szCs w:val="28"/>
        </w:rPr>
        <w:t>В соответствии со статьей 11 Положения о контрольно-счетной палате м</w:t>
      </w:r>
      <w:r w:rsidR="00CF3F11" w:rsidRPr="007F01DA">
        <w:rPr>
          <w:b/>
          <w:sz w:val="28"/>
          <w:szCs w:val="28"/>
        </w:rPr>
        <w:t>у</w:t>
      </w:r>
      <w:r w:rsidR="00CF3F11" w:rsidRPr="007F01DA">
        <w:rPr>
          <w:sz w:val="28"/>
          <w:szCs w:val="28"/>
        </w:rPr>
        <w:t xml:space="preserve">ниципального образования Ленинградский район, утвержденного решением Совета муниципального образования Ленинградский район от 28 октября 2011 года №60 </w:t>
      </w:r>
      <w:r w:rsidR="002D703C">
        <w:rPr>
          <w:sz w:val="28"/>
          <w:szCs w:val="28"/>
        </w:rPr>
        <w:t>(с изм. от 28.10.2021 №76)</w:t>
      </w:r>
      <w:r w:rsidR="004C7006">
        <w:rPr>
          <w:sz w:val="28"/>
          <w:szCs w:val="28"/>
        </w:rPr>
        <w:t>, планом проверок на 2022</w:t>
      </w:r>
      <w:r w:rsidR="00CF3F11" w:rsidRPr="007F01DA">
        <w:rPr>
          <w:sz w:val="28"/>
          <w:szCs w:val="28"/>
        </w:rPr>
        <w:t xml:space="preserve"> год, </w:t>
      </w:r>
      <w:r w:rsidR="00CF3F11">
        <w:rPr>
          <w:sz w:val="28"/>
          <w:szCs w:val="28"/>
        </w:rPr>
        <w:t>на основании распоряжений</w:t>
      </w:r>
      <w:r w:rsidR="004C7006">
        <w:rPr>
          <w:sz w:val="28"/>
          <w:szCs w:val="28"/>
        </w:rPr>
        <w:t xml:space="preserve"> контрольно-счетной палаты от 11.01.2022   № 02</w:t>
      </w:r>
      <w:r w:rsidR="00CF3F11" w:rsidRPr="0010061A">
        <w:rPr>
          <w:sz w:val="28"/>
          <w:szCs w:val="28"/>
        </w:rPr>
        <w:t>-р</w:t>
      </w:r>
      <w:r w:rsidR="004C7006">
        <w:rPr>
          <w:sz w:val="28"/>
          <w:szCs w:val="28"/>
        </w:rPr>
        <w:t xml:space="preserve"> и от 18.02.2022 № 03</w:t>
      </w:r>
      <w:r w:rsidR="00CF3F11">
        <w:rPr>
          <w:sz w:val="28"/>
          <w:szCs w:val="28"/>
        </w:rPr>
        <w:t>-р, проведена</w:t>
      </w:r>
      <w:r w:rsidR="00CF3F11" w:rsidRPr="0010061A">
        <w:rPr>
          <w:sz w:val="28"/>
          <w:szCs w:val="28"/>
        </w:rPr>
        <w:t xml:space="preserve"> </w:t>
      </w:r>
      <w:r w:rsidR="00CF3F11">
        <w:rPr>
          <w:sz w:val="28"/>
          <w:szCs w:val="28"/>
        </w:rPr>
        <w:t xml:space="preserve">проверка </w:t>
      </w:r>
      <w:r w:rsidR="0049607C" w:rsidRPr="0049607C">
        <w:rPr>
          <w:sz w:val="28"/>
          <w:szCs w:val="28"/>
        </w:rPr>
        <w:t>отдельных вопросов финансово-хозяйственной деятельности муниципального казенного учреждения «Молодежный центр» администрации</w:t>
      </w:r>
      <w:proofErr w:type="gramEnd"/>
      <w:r w:rsidR="0049607C" w:rsidRPr="0049607C">
        <w:rPr>
          <w:sz w:val="28"/>
          <w:szCs w:val="28"/>
        </w:rPr>
        <w:t xml:space="preserve"> муниципального образования Ленинградский район за период 2020 и 2021 года, аудит в сфере закупок и оценка достижения целевых показателей муниципальной программы «Молодежь Ленинградского района».</w:t>
      </w:r>
    </w:p>
    <w:p w:rsidR="00C65DD2" w:rsidRPr="00C65DD2" w:rsidRDefault="000B0DB9" w:rsidP="00C65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6828" w:rsidRPr="00B26828">
        <w:rPr>
          <w:sz w:val="28"/>
          <w:szCs w:val="28"/>
        </w:rPr>
        <w:t>Объектом проверки является  главный распорядитель бюджетных средств – отдел по молодежной политике администрации муниципального образования Ленинградский район (далее - Отдел) и подведомственное ему учреждение – муниципальное казенное учреждение «Молодежный центр».</w:t>
      </w:r>
      <w:r w:rsidR="00B26828" w:rsidRPr="00B26828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C65DD2" w:rsidRPr="00C65DD2">
        <w:rPr>
          <w:sz w:val="28"/>
          <w:szCs w:val="28"/>
        </w:rPr>
        <w:t>Предметом  проверки являются учредительные документы, нормативные документы, первичные документы (товарные накладные, акты выполненных работ, услуг, договоры, соглашения, журналы операций), платежные документы, регистры бухгалтерского учета,  бухгалтерская отчетность, муниципальное задание, план финансово-хозяйственной деятельности бюджетного учреждения, бюджетная смета казенного учреждения, документы по закупкам, открытая информация, размещенная на сайте zakupki.gov.ru, фактическое наличие приобретенных материальных ценностей и их целевое использование, выполнение ремонтных работ.</w:t>
      </w:r>
      <w:proofErr w:type="gramEnd"/>
    </w:p>
    <w:p w:rsidR="00C65DD2" w:rsidRPr="00C65DD2" w:rsidRDefault="00C65DD2" w:rsidP="00C65D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5DD2">
        <w:rPr>
          <w:sz w:val="28"/>
          <w:szCs w:val="28"/>
        </w:rPr>
        <w:tab/>
        <w:t>Проверяемый период: с 01.01.2021 года по 31.12.2022 года.</w:t>
      </w:r>
    </w:p>
    <w:p w:rsidR="00C65DD2" w:rsidRPr="00C65DD2" w:rsidRDefault="00C65DD2" w:rsidP="00C65D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5DD2">
        <w:rPr>
          <w:sz w:val="28"/>
          <w:szCs w:val="28"/>
        </w:rPr>
        <w:tab/>
        <w:t>Сроки проведения проверки: с 24 января по 18 марта 2022 года.</w:t>
      </w:r>
    </w:p>
    <w:p w:rsidR="00C65DD2" w:rsidRDefault="00C65DD2" w:rsidP="00C65D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5DD2">
        <w:rPr>
          <w:sz w:val="28"/>
          <w:szCs w:val="28"/>
        </w:rPr>
        <w:tab/>
        <w:t>По результатам проверки составлен акт от 18.03.2022 г.</w:t>
      </w:r>
    </w:p>
    <w:p w:rsidR="00C65DD2" w:rsidRDefault="00C65DD2" w:rsidP="00C65D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0B82" w:rsidRPr="008E1AD4" w:rsidRDefault="000B0DB9" w:rsidP="00C65DD2">
      <w:pPr>
        <w:autoSpaceDE w:val="0"/>
        <w:autoSpaceDN w:val="0"/>
        <w:adjustRightInd w:val="0"/>
        <w:jc w:val="both"/>
        <w:rPr>
          <w:rStyle w:val="a8"/>
          <w:spacing w:val="-14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BB0B82" w:rsidRPr="00C5521F">
        <w:rPr>
          <w:spacing w:val="-14"/>
          <w:sz w:val="28"/>
          <w:szCs w:val="28"/>
        </w:rPr>
        <w:t xml:space="preserve">В результате проверки выявлены </w:t>
      </w:r>
      <w:r w:rsidR="00BB0B82">
        <w:rPr>
          <w:spacing w:val="-14"/>
          <w:sz w:val="28"/>
          <w:szCs w:val="28"/>
        </w:rPr>
        <w:t>следующее</w:t>
      </w:r>
      <w:proofErr w:type="gramStart"/>
      <w:r w:rsidR="00BB0B82">
        <w:rPr>
          <w:spacing w:val="-14"/>
          <w:sz w:val="28"/>
          <w:szCs w:val="28"/>
        </w:rPr>
        <w:t xml:space="preserve"> </w:t>
      </w:r>
      <w:r w:rsidR="00BB0B82" w:rsidRPr="00C5521F">
        <w:rPr>
          <w:spacing w:val="-14"/>
          <w:sz w:val="28"/>
          <w:szCs w:val="28"/>
        </w:rPr>
        <w:t>:</w:t>
      </w:r>
      <w:proofErr w:type="gramEnd"/>
    </w:p>
    <w:p w:rsidR="00C65DD2" w:rsidRPr="00493404" w:rsidRDefault="00C65DD2" w:rsidP="00C65D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3404">
        <w:rPr>
          <w:sz w:val="28"/>
          <w:szCs w:val="28"/>
        </w:rPr>
        <w:t xml:space="preserve">1.В нарушение п.9 Порядка формирования муниципального задания,  ст.32 Федерального закона от 12.01.1996 г.  №7-ФЗ муниципальное задание на 2020 год и плановый  период 2021 и 2022 годов и отчет об исполнении муниципального задания за 2020 год не размещены на официальном сайте www.bus.gov.ru.  </w:t>
      </w:r>
    </w:p>
    <w:p w:rsidR="00C65DD2" w:rsidRPr="00493404" w:rsidRDefault="00C65DD2" w:rsidP="00C65DD2">
      <w:pPr>
        <w:jc w:val="both"/>
        <w:rPr>
          <w:sz w:val="28"/>
          <w:szCs w:val="28"/>
        </w:rPr>
      </w:pPr>
      <w:r w:rsidRPr="00493404">
        <w:rPr>
          <w:sz w:val="28"/>
          <w:szCs w:val="28"/>
        </w:rPr>
        <w:tab/>
        <w:t xml:space="preserve">2.В соответствии с письмом МКУ «МЦ» № 02 от 24.01.2022г, большая часть документов утрачены во время пожара, проверить достоверность показателей отчета об исполнении муниципального задания МБУ «МЦ» за 2020 год и его выполнение, не представляется возможным. </w:t>
      </w:r>
    </w:p>
    <w:p w:rsidR="00C65DD2" w:rsidRPr="00493404" w:rsidRDefault="00C65DD2" w:rsidP="00C65DD2">
      <w:pPr>
        <w:jc w:val="both"/>
        <w:rPr>
          <w:sz w:val="28"/>
          <w:szCs w:val="28"/>
        </w:rPr>
      </w:pPr>
      <w:r w:rsidRPr="00493404">
        <w:rPr>
          <w:sz w:val="28"/>
          <w:szCs w:val="28"/>
        </w:rPr>
        <w:lastRenderedPageBreak/>
        <w:tab/>
        <w:t xml:space="preserve">3.В нарушение пп.3 п.5 ст. 69.2 БК РФ отделом по молодежной политике  не установлены правила осуществления </w:t>
      </w:r>
      <w:proofErr w:type="gramStart"/>
      <w:r w:rsidRPr="00493404">
        <w:rPr>
          <w:sz w:val="28"/>
          <w:szCs w:val="28"/>
        </w:rPr>
        <w:t>контроля за</w:t>
      </w:r>
      <w:proofErr w:type="gramEnd"/>
      <w:r w:rsidRPr="00493404">
        <w:rPr>
          <w:sz w:val="28"/>
          <w:szCs w:val="28"/>
        </w:rPr>
        <w:t xml:space="preserve"> выполнением муниципального задания. </w:t>
      </w:r>
    </w:p>
    <w:p w:rsidR="00C65DD2" w:rsidRPr="00493404" w:rsidRDefault="00C65DD2" w:rsidP="00C65DD2">
      <w:pPr>
        <w:jc w:val="both"/>
        <w:rPr>
          <w:sz w:val="28"/>
          <w:szCs w:val="28"/>
        </w:rPr>
      </w:pPr>
      <w:r w:rsidRPr="00493404">
        <w:rPr>
          <w:sz w:val="28"/>
          <w:szCs w:val="28"/>
        </w:rPr>
        <w:tab/>
        <w:t>4. В нарушение п.2 раздела II Порядка составления и утверждения ПФХД, показатель  расчета расходов на закупку товаров, работ, услуг ПФХД по МБУ «МЦ» за 2020 год  превышает  на 356 381,45 рублей  показатели  плана-графика закупок товаров, работ и услуг на 2020  год.</w:t>
      </w:r>
    </w:p>
    <w:p w:rsidR="00C65DD2" w:rsidRPr="00C66667" w:rsidRDefault="00C65DD2" w:rsidP="00C65DD2">
      <w:pPr>
        <w:jc w:val="both"/>
        <w:rPr>
          <w:sz w:val="28"/>
          <w:szCs w:val="28"/>
        </w:rPr>
      </w:pPr>
      <w:r w:rsidRPr="00493404">
        <w:rPr>
          <w:sz w:val="28"/>
          <w:szCs w:val="28"/>
        </w:rPr>
        <w:tab/>
        <w:t xml:space="preserve">5. В нарушении п.38 Инструкции № 33н  утвержденные плановые назначения по расходам по субсидии на выполнение муниципального задания по ф. 0503737 по состоянию на 01.01.2021г. больше на 21 083,33 </w:t>
      </w:r>
      <w:r w:rsidRPr="00C66667">
        <w:rPr>
          <w:sz w:val="28"/>
          <w:szCs w:val="28"/>
        </w:rPr>
        <w:t>рублей, чем утвержденные плановые показатели по ПФХД за 2020 год.</w:t>
      </w:r>
    </w:p>
    <w:p w:rsidR="00C65DD2" w:rsidRPr="00C66667" w:rsidRDefault="00C65DD2" w:rsidP="00C65DD2">
      <w:pPr>
        <w:jc w:val="both"/>
        <w:rPr>
          <w:sz w:val="28"/>
          <w:szCs w:val="28"/>
        </w:rPr>
      </w:pPr>
      <w:r w:rsidRPr="00C66667">
        <w:rPr>
          <w:sz w:val="28"/>
          <w:szCs w:val="28"/>
        </w:rPr>
        <w:tab/>
        <w:t xml:space="preserve">6. </w:t>
      </w:r>
      <w:proofErr w:type="gramStart"/>
      <w:r w:rsidRPr="00C66667">
        <w:rPr>
          <w:sz w:val="28"/>
          <w:szCs w:val="28"/>
        </w:rPr>
        <w:t>В нарушение Закона № 402-ФЗ, раздела 2 и п.3 Методических указаний Приказа Минфина № 52н, Учетной политики МБУ «МЦ» на 2020 год и Учетной политики МКУ «МЦ» на 2021 год, в проверяемом периоде  не применялись унифицированные формы первичных учетных документов и регистров бухгалтерского учета по форме ОКУД 0504835, ф.0504417, ф. 0504101, ф. 0504230.</w:t>
      </w:r>
      <w:proofErr w:type="gramEnd"/>
      <w:r w:rsidRPr="00C66667">
        <w:rPr>
          <w:sz w:val="28"/>
          <w:szCs w:val="28"/>
        </w:rPr>
        <w:t xml:space="preserve"> Инвентарные карточки: № 14, № 13, № 32, № 7 и № 5644, заполнены не в полном объеме, а именно не указаны реквизиты технических паспортов, местонахождение объектов. Краткая индивидуальная характеристика на оборотной стороне инвентарных карточек так же заполнена не в полном объеме.</w:t>
      </w:r>
    </w:p>
    <w:p w:rsidR="00C65DD2" w:rsidRPr="00C66667" w:rsidRDefault="00C65DD2" w:rsidP="00C65DD2">
      <w:pPr>
        <w:jc w:val="both"/>
        <w:rPr>
          <w:sz w:val="28"/>
          <w:szCs w:val="28"/>
        </w:rPr>
      </w:pPr>
      <w:r w:rsidRPr="00C66667">
        <w:rPr>
          <w:sz w:val="28"/>
          <w:szCs w:val="28"/>
        </w:rPr>
        <w:tab/>
        <w:t>7. В нарушение п.3 Раздела II и п.3. Раздела III Порядка, изменения в смету, в течение 2021 года  формировались без внесения изменений показателей обоснований (расчетов) плановых сметных показателей.</w:t>
      </w:r>
    </w:p>
    <w:p w:rsidR="00C65DD2" w:rsidRPr="00C66667" w:rsidRDefault="00C65DD2" w:rsidP="00C65DD2">
      <w:pPr>
        <w:jc w:val="both"/>
        <w:rPr>
          <w:sz w:val="28"/>
          <w:szCs w:val="28"/>
        </w:rPr>
      </w:pPr>
      <w:r w:rsidRPr="00C66667">
        <w:rPr>
          <w:sz w:val="28"/>
          <w:szCs w:val="28"/>
        </w:rPr>
        <w:tab/>
        <w:t xml:space="preserve">8. В нарушение части 1 статьи 10 Закона № 402-ФЗ, пункта 11 Инструкции № 157н в  2021 год несвоевременно приняты к учету операции  на сумму 60 586,87 руб. В нарушение ст.9 № 402-ФЗ, копии документов, включенные в документы бухгалтерского учета, не заверены печатью учреждения и не содержат </w:t>
      </w:r>
      <w:proofErr w:type="spellStart"/>
      <w:r w:rsidRPr="00C66667">
        <w:rPr>
          <w:sz w:val="28"/>
          <w:szCs w:val="28"/>
        </w:rPr>
        <w:t>заверительной</w:t>
      </w:r>
      <w:proofErr w:type="spellEnd"/>
      <w:r w:rsidRPr="00C66667">
        <w:rPr>
          <w:sz w:val="28"/>
          <w:szCs w:val="28"/>
        </w:rPr>
        <w:t xml:space="preserve"> надписи «Верно».</w:t>
      </w:r>
    </w:p>
    <w:p w:rsidR="00C65DD2" w:rsidRPr="00C66667" w:rsidRDefault="00C65DD2" w:rsidP="00C65DD2">
      <w:pPr>
        <w:jc w:val="both"/>
        <w:rPr>
          <w:sz w:val="28"/>
          <w:szCs w:val="28"/>
        </w:rPr>
      </w:pPr>
      <w:r w:rsidRPr="00C66667">
        <w:rPr>
          <w:sz w:val="28"/>
          <w:szCs w:val="28"/>
        </w:rPr>
        <w:tab/>
        <w:t>9. В нарушение статьи 135 Трудового кодекса РФ выявлены  несоответствия  в документах, регулирующих оплату труда работников МКУ «Молодежный центр».</w:t>
      </w:r>
    </w:p>
    <w:p w:rsidR="00C65DD2" w:rsidRPr="00C66667" w:rsidRDefault="00C65DD2" w:rsidP="00C65DD2">
      <w:pPr>
        <w:jc w:val="both"/>
        <w:rPr>
          <w:sz w:val="28"/>
          <w:szCs w:val="28"/>
        </w:rPr>
      </w:pPr>
      <w:r w:rsidRPr="00C66667">
        <w:rPr>
          <w:sz w:val="28"/>
          <w:szCs w:val="28"/>
        </w:rPr>
        <w:tab/>
        <w:t>10. В нарушение статьи 135 Трудового кодекса РФ Положением об оплате труда на 2021 год не установлены оклады водителю, технику, уборщику территории, заведующему хозяйственной частью, трудовые договоры заключены в отсутствие системы оплаты труда для данных категорий.</w:t>
      </w:r>
    </w:p>
    <w:p w:rsidR="00C65DD2" w:rsidRPr="00C66667" w:rsidRDefault="00C65DD2" w:rsidP="00C65DD2">
      <w:pPr>
        <w:jc w:val="both"/>
        <w:rPr>
          <w:sz w:val="28"/>
          <w:szCs w:val="28"/>
        </w:rPr>
      </w:pPr>
      <w:r w:rsidRPr="00C66667">
        <w:rPr>
          <w:sz w:val="28"/>
          <w:szCs w:val="28"/>
        </w:rPr>
        <w:tab/>
        <w:t xml:space="preserve">11. При выборочной проверке выявлено, что в проверяемом периоде </w:t>
      </w:r>
      <w:proofErr w:type="spellStart"/>
      <w:r w:rsidRPr="00C66667">
        <w:rPr>
          <w:sz w:val="28"/>
          <w:szCs w:val="28"/>
        </w:rPr>
        <w:t>недоначислена</w:t>
      </w:r>
      <w:proofErr w:type="spellEnd"/>
      <w:r w:rsidRPr="00C66667">
        <w:rPr>
          <w:sz w:val="28"/>
          <w:szCs w:val="28"/>
        </w:rPr>
        <w:t xml:space="preserve"> заработная плата в сумме 26 197,29 руб., излишне начислена </w:t>
      </w:r>
      <w:r w:rsidR="00C66667" w:rsidRPr="00C66667">
        <w:rPr>
          <w:sz w:val="28"/>
          <w:szCs w:val="28"/>
        </w:rPr>
        <w:t xml:space="preserve"> </w:t>
      </w:r>
      <w:r w:rsidRPr="00C66667">
        <w:rPr>
          <w:sz w:val="28"/>
          <w:szCs w:val="28"/>
        </w:rPr>
        <w:t>5 268,95 руб.</w:t>
      </w:r>
    </w:p>
    <w:p w:rsidR="00C65DD2" w:rsidRPr="00C66667" w:rsidRDefault="00C65DD2" w:rsidP="00C65DD2">
      <w:pPr>
        <w:jc w:val="both"/>
        <w:rPr>
          <w:sz w:val="28"/>
          <w:szCs w:val="28"/>
        </w:rPr>
      </w:pPr>
      <w:r w:rsidRPr="00C66667">
        <w:rPr>
          <w:sz w:val="28"/>
          <w:szCs w:val="28"/>
        </w:rPr>
        <w:tab/>
        <w:t>12. Проверкой установлено, что в нарушение п.1.ст.9. № 402-ФЗ в феврале 2020г., без основания начислены командировочные водителю МБУ «МЦ» в сумме 3 145,26 руб.</w:t>
      </w:r>
    </w:p>
    <w:p w:rsidR="00C65DD2" w:rsidRPr="00B479D2" w:rsidRDefault="00C65DD2" w:rsidP="00C65DD2">
      <w:pPr>
        <w:jc w:val="both"/>
        <w:rPr>
          <w:sz w:val="28"/>
          <w:szCs w:val="28"/>
        </w:rPr>
      </w:pPr>
      <w:r w:rsidRPr="00C66667">
        <w:rPr>
          <w:sz w:val="28"/>
          <w:szCs w:val="28"/>
        </w:rPr>
        <w:tab/>
        <w:t xml:space="preserve">13. Работникам учреждения необоснованно начислялись доплата за работу в сельской местности в размере 25% от должностного оклада, что </w:t>
      </w:r>
      <w:r w:rsidRPr="00B479D2">
        <w:rPr>
          <w:sz w:val="28"/>
          <w:szCs w:val="28"/>
        </w:rPr>
        <w:lastRenderedPageBreak/>
        <w:t>противоречит условиям раздела 5 Положения об оплате труда МКУ «МЦ» и штатному расписанию на 2021 год.</w:t>
      </w:r>
    </w:p>
    <w:p w:rsidR="00C65DD2" w:rsidRPr="006E455E" w:rsidRDefault="00C65DD2" w:rsidP="00C65DD2">
      <w:pPr>
        <w:jc w:val="both"/>
        <w:rPr>
          <w:sz w:val="28"/>
          <w:szCs w:val="28"/>
        </w:rPr>
      </w:pPr>
      <w:r w:rsidRPr="00B479D2">
        <w:rPr>
          <w:sz w:val="28"/>
          <w:szCs w:val="28"/>
        </w:rPr>
        <w:tab/>
        <w:t xml:space="preserve">14. На недвижимое имущество, а именно (помещение детского клуба «Малышок» и помещение детского клуба «Солнышко»), правоустанавливающие документы к проверке не представлены. На имущество, а именно часть подвала (комната № 45-53;57), акт-приема передачи на данное имущество, так же к проверке не </w:t>
      </w:r>
      <w:proofErr w:type="gramStart"/>
      <w:r w:rsidRPr="00B479D2">
        <w:rPr>
          <w:sz w:val="28"/>
          <w:szCs w:val="28"/>
        </w:rPr>
        <w:t>представлен</w:t>
      </w:r>
      <w:proofErr w:type="gramEnd"/>
      <w:r w:rsidRPr="00B479D2">
        <w:rPr>
          <w:sz w:val="28"/>
          <w:szCs w:val="28"/>
        </w:rPr>
        <w:t xml:space="preserve">. Документы о праве собственности на недвижимое имущество, а именно: свидетельство о государственной регистрации  права или выписка из Единого государственного реестра недвижимости об основных характеристиках и зарегистрированных правах на объект недвижимости к </w:t>
      </w:r>
      <w:r w:rsidRPr="006E455E">
        <w:rPr>
          <w:sz w:val="28"/>
          <w:szCs w:val="28"/>
        </w:rPr>
        <w:t>проверке не представлены.</w:t>
      </w:r>
    </w:p>
    <w:p w:rsidR="00C65DD2" w:rsidRPr="006E455E" w:rsidRDefault="00C65DD2" w:rsidP="00C65DD2">
      <w:pPr>
        <w:jc w:val="both"/>
        <w:rPr>
          <w:sz w:val="28"/>
          <w:szCs w:val="28"/>
        </w:rPr>
      </w:pPr>
      <w:r w:rsidRPr="006E455E">
        <w:rPr>
          <w:sz w:val="28"/>
          <w:szCs w:val="28"/>
        </w:rPr>
        <w:tab/>
        <w:t xml:space="preserve">15. МБУ «МЦ» в 2020 году приняты и оплачены дважды работы по техобслуживанию приборов учета тепловой энергии, в сумме </w:t>
      </w:r>
      <w:r w:rsidRPr="006E455E">
        <w:rPr>
          <w:b/>
          <w:sz w:val="28"/>
          <w:szCs w:val="28"/>
        </w:rPr>
        <w:t>24 804,00</w:t>
      </w:r>
      <w:r w:rsidRPr="006E455E">
        <w:rPr>
          <w:sz w:val="28"/>
          <w:szCs w:val="28"/>
        </w:rPr>
        <w:t xml:space="preserve">  рублей. Расходы являются </w:t>
      </w:r>
      <w:r w:rsidRPr="00652930">
        <w:rPr>
          <w:b/>
          <w:sz w:val="28"/>
          <w:szCs w:val="28"/>
        </w:rPr>
        <w:t>не обоснованными</w:t>
      </w:r>
      <w:r w:rsidRPr="006E455E">
        <w:rPr>
          <w:sz w:val="28"/>
          <w:szCs w:val="28"/>
        </w:rPr>
        <w:t xml:space="preserve"> и подлежат возврату в бюджет.</w:t>
      </w:r>
    </w:p>
    <w:p w:rsidR="00C65DD2" w:rsidRPr="006E455E" w:rsidRDefault="00C65DD2" w:rsidP="00C65DD2">
      <w:pPr>
        <w:jc w:val="both"/>
        <w:rPr>
          <w:sz w:val="28"/>
          <w:szCs w:val="28"/>
        </w:rPr>
      </w:pPr>
      <w:r w:rsidRPr="006E455E">
        <w:rPr>
          <w:sz w:val="28"/>
          <w:szCs w:val="28"/>
        </w:rPr>
        <w:tab/>
        <w:t>16. Помещение детского клуба «Солнышко» находится в подвале жилого дома,  не используется МКУ «МЦ» для осуществления своей уставной деятельности,  расходов на содержание этого помещения в проверяемом периоде не было. Помещение детского клуба «Малышок» не используется. Произведенные МКУ «МЦ» расходы за коммунальные и эксплуатационные услуги помещения детского клуба «Малышок» з</w:t>
      </w:r>
      <w:r w:rsidR="00835224" w:rsidRPr="006E455E">
        <w:rPr>
          <w:sz w:val="28"/>
          <w:szCs w:val="28"/>
        </w:rPr>
        <w:t xml:space="preserve">а 2020 и 2021 года в сумме </w:t>
      </w:r>
      <w:r w:rsidRPr="006E455E">
        <w:rPr>
          <w:b/>
          <w:sz w:val="28"/>
          <w:szCs w:val="28"/>
        </w:rPr>
        <w:t>17 640,40</w:t>
      </w:r>
      <w:r w:rsidRPr="006E455E">
        <w:rPr>
          <w:sz w:val="28"/>
          <w:szCs w:val="28"/>
        </w:rPr>
        <w:t xml:space="preserve"> руб. </w:t>
      </w:r>
      <w:r w:rsidRPr="00652930">
        <w:rPr>
          <w:b/>
          <w:sz w:val="28"/>
          <w:szCs w:val="28"/>
        </w:rPr>
        <w:t>не эффективны</w:t>
      </w:r>
      <w:r w:rsidRPr="006E455E">
        <w:rPr>
          <w:sz w:val="28"/>
          <w:szCs w:val="28"/>
        </w:rPr>
        <w:t>.</w:t>
      </w:r>
    </w:p>
    <w:p w:rsidR="00C65DD2" w:rsidRPr="006E455E" w:rsidRDefault="00C65DD2" w:rsidP="00C65DD2">
      <w:pPr>
        <w:jc w:val="both"/>
        <w:rPr>
          <w:sz w:val="28"/>
          <w:szCs w:val="28"/>
        </w:rPr>
      </w:pPr>
      <w:r w:rsidRPr="006E455E">
        <w:rPr>
          <w:sz w:val="28"/>
          <w:szCs w:val="28"/>
        </w:rPr>
        <w:tab/>
        <w:t xml:space="preserve">17. </w:t>
      </w:r>
      <w:proofErr w:type="gramStart"/>
      <w:r w:rsidRPr="006E455E">
        <w:rPr>
          <w:sz w:val="28"/>
          <w:szCs w:val="28"/>
        </w:rPr>
        <w:t>Помещение, часть подвала (комната № 45-53;57), расположенного по адресу: ст. Ленинградская, ул. Чернышевского, 151  используется собственником с нарушением Постановления Главного государственного санитарного врача РФ от 28 сентября 2020 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молодежи».</w:t>
      </w:r>
      <w:proofErr w:type="gramEnd"/>
    </w:p>
    <w:p w:rsidR="00C65DD2" w:rsidRPr="006E455E" w:rsidRDefault="00C65DD2" w:rsidP="00C65DD2">
      <w:pPr>
        <w:jc w:val="both"/>
        <w:rPr>
          <w:sz w:val="28"/>
          <w:szCs w:val="28"/>
        </w:rPr>
      </w:pPr>
      <w:r w:rsidRPr="006E455E">
        <w:rPr>
          <w:sz w:val="28"/>
          <w:szCs w:val="28"/>
        </w:rPr>
        <w:tab/>
        <w:t>18. Положением о военно-патриотическом  клубе «Юный Динамовец» не предусмотрено ведение учета посещаемости и ведение личных дел,  программа военно-патриотического клуба «Юный Динамовец» на 2021-2023 годы является невыполнимой при установленном графике работы. Два человека посещали тренировки с сентября 2021 года по декабрь 2021 года без справки об отсутствии медицинских противопоказаний для занятий самбо. Директором МКУ «МЦ» в течени</w:t>
      </w:r>
      <w:proofErr w:type="gramStart"/>
      <w:r w:rsidRPr="006E455E">
        <w:rPr>
          <w:sz w:val="28"/>
          <w:szCs w:val="28"/>
        </w:rPr>
        <w:t>и</w:t>
      </w:r>
      <w:proofErr w:type="gramEnd"/>
      <w:r w:rsidRPr="006E455E">
        <w:rPr>
          <w:sz w:val="28"/>
          <w:szCs w:val="28"/>
        </w:rPr>
        <w:t xml:space="preserve"> 2021 года не проводилась проверка результатов  деятельности клуба в соответствии с установленными в программе способами.</w:t>
      </w:r>
    </w:p>
    <w:p w:rsidR="00C65DD2" w:rsidRPr="006E455E" w:rsidRDefault="00C65DD2" w:rsidP="00C65DD2">
      <w:pPr>
        <w:jc w:val="both"/>
        <w:rPr>
          <w:sz w:val="28"/>
          <w:szCs w:val="28"/>
        </w:rPr>
      </w:pPr>
      <w:r w:rsidRPr="006E455E">
        <w:rPr>
          <w:sz w:val="28"/>
          <w:szCs w:val="28"/>
        </w:rPr>
        <w:tab/>
        <w:t xml:space="preserve">19. В нарушение п.17 приказа Министерства транспорта от 11.09.2020г           № 368 журнал  регистрации путевых листов не прошнурован, не пронумерован, в журнале не заполнены  графы: время выезда и заезда в гараж, пробег, показатели ГСМ. Журнал представляет собой свод зарегистрированных путевых листов различных учреждений, кем  ведется журнал, установить не представляется возможным. В нарушение раздела III </w:t>
      </w:r>
      <w:r w:rsidRPr="006E455E">
        <w:rPr>
          <w:sz w:val="28"/>
          <w:szCs w:val="28"/>
        </w:rPr>
        <w:lastRenderedPageBreak/>
        <w:t xml:space="preserve">Учетной политики МБУ «МЦ» на 2020 год  списание ГСМ в 2020 году производится на основании ежемесячных сводов путевых листов. </w:t>
      </w:r>
    </w:p>
    <w:p w:rsidR="00C65DD2" w:rsidRPr="006E455E" w:rsidRDefault="00C65DD2" w:rsidP="00C65DD2">
      <w:pPr>
        <w:jc w:val="both"/>
        <w:rPr>
          <w:sz w:val="28"/>
          <w:szCs w:val="28"/>
        </w:rPr>
      </w:pPr>
      <w:r w:rsidRPr="006E455E">
        <w:rPr>
          <w:sz w:val="28"/>
          <w:szCs w:val="28"/>
        </w:rPr>
        <w:tab/>
        <w:t xml:space="preserve">20. В нарушение п.2.9. </w:t>
      </w:r>
      <w:proofErr w:type="gramStart"/>
      <w:r w:rsidRPr="006E455E">
        <w:rPr>
          <w:sz w:val="28"/>
          <w:szCs w:val="28"/>
        </w:rPr>
        <w:t>Приказа Минфина РФ от 13 июня 1995 г. N 49 и Учетной политики МБУ «МЦ» на 2020 год и 2021 год, в инвентаризационных описях (сличительных ведомостях) в проверяемом периоде, на каждой странице не указаны прописью число порядковых номеров материальных ценностей и общий итог количества в натуральных показателях, записанных на данной странице, к инвентаризационной описи № 1 расчетов с покупателями, поставщиками и</w:t>
      </w:r>
      <w:proofErr w:type="gramEnd"/>
      <w:r w:rsidRPr="006E455E">
        <w:rPr>
          <w:sz w:val="28"/>
          <w:szCs w:val="28"/>
        </w:rPr>
        <w:t xml:space="preserve"> прочими дебиторами и кредиторами на 01.01.22г, не приложены акты сверки с поставщиками и подрядчиками на сумму 46 255,66 руб.</w:t>
      </w:r>
    </w:p>
    <w:p w:rsidR="00C65DD2" w:rsidRPr="006E455E" w:rsidRDefault="00C65DD2" w:rsidP="00C65DD2">
      <w:pPr>
        <w:jc w:val="both"/>
        <w:rPr>
          <w:sz w:val="28"/>
          <w:szCs w:val="28"/>
        </w:rPr>
      </w:pPr>
      <w:r w:rsidRPr="006E455E">
        <w:rPr>
          <w:sz w:val="28"/>
          <w:szCs w:val="28"/>
        </w:rPr>
        <w:tab/>
        <w:t>21. План-график размещения заказов  на 2020 год и на 2021 год размещены на сайте www.zakupki.gov.ru, без нарушения сроков.</w:t>
      </w:r>
    </w:p>
    <w:p w:rsidR="00C65DD2" w:rsidRPr="006E455E" w:rsidRDefault="00C65DD2" w:rsidP="00C65DD2">
      <w:pPr>
        <w:jc w:val="both"/>
        <w:rPr>
          <w:sz w:val="28"/>
          <w:szCs w:val="28"/>
        </w:rPr>
      </w:pPr>
      <w:r w:rsidRPr="006E455E">
        <w:rPr>
          <w:sz w:val="28"/>
          <w:szCs w:val="28"/>
        </w:rPr>
        <w:tab/>
        <w:t>22. В нарушение п.2ч.8 ст.16 Закона 44-ФЗ  учреждением заключены контракты на исполнения обязательств в 2020 и 2021 годах без внесения изменений в план-график закупок на 2020 и 2021 год на сумму 184 110,22 руб.</w:t>
      </w:r>
    </w:p>
    <w:p w:rsidR="00C65DD2" w:rsidRPr="006E455E" w:rsidRDefault="00C65DD2" w:rsidP="00C65DD2">
      <w:pPr>
        <w:jc w:val="both"/>
        <w:rPr>
          <w:sz w:val="28"/>
          <w:szCs w:val="28"/>
        </w:rPr>
      </w:pPr>
      <w:r w:rsidRPr="006E455E">
        <w:rPr>
          <w:sz w:val="28"/>
          <w:szCs w:val="28"/>
        </w:rPr>
        <w:tab/>
        <w:t>23. В ходе  аудита в сфере закупок  установлено, что МКУ «МЦ»  допущено  искусственное «дробление» закупок  путем заключения нескольких договоров с  единственным поставщиком на общую сумму 486 443,54 руб. в соответствии с п.4 ч.1 ст. 93 44-ФЗ (не превышающих 600 тыс. руб.).</w:t>
      </w:r>
    </w:p>
    <w:p w:rsidR="00C65DD2" w:rsidRPr="006E455E" w:rsidRDefault="00C65DD2" w:rsidP="00C65DD2">
      <w:pPr>
        <w:jc w:val="both"/>
        <w:rPr>
          <w:sz w:val="28"/>
          <w:szCs w:val="28"/>
        </w:rPr>
      </w:pPr>
      <w:r w:rsidRPr="006E455E">
        <w:rPr>
          <w:sz w:val="28"/>
          <w:szCs w:val="28"/>
        </w:rPr>
        <w:tab/>
        <w:t>24. Проверка,  анализ и оценка законности, целесообразности, обоснованности, своевременности и эффективности расходов позволяет сделать вывод  о  положительном   результате  осуществленных   закупок.</w:t>
      </w:r>
    </w:p>
    <w:p w:rsidR="00C65DD2" w:rsidRPr="006E455E" w:rsidRDefault="00C65DD2" w:rsidP="00C65DD2">
      <w:pPr>
        <w:jc w:val="both"/>
        <w:rPr>
          <w:sz w:val="28"/>
          <w:szCs w:val="28"/>
        </w:rPr>
      </w:pPr>
      <w:r w:rsidRPr="006E455E">
        <w:rPr>
          <w:sz w:val="28"/>
          <w:szCs w:val="28"/>
        </w:rPr>
        <w:tab/>
        <w:t xml:space="preserve">25. </w:t>
      </w:r>
      <w:proofErr w:type="gramStart"/>
      <w:r w:rsidRPr="006E455E">
        <w:rPr>
          <w:sz w:val="28"/>
          <w:szCs w:val="28"/>
        </w:rPr>
        <w:t>Сведения, представленные отделом по молодежной политике в отдел экономики, прогнозирования и инвестиций администрации муниципального образования, для формирования доклада о ходе реализации и оценке эффективности муниципальных и ведомственных целевых программ муниципального образования Ленинградский район за 2020 год содержат недостоверную  информацию о финансировании  мероприятий программы и об исполнении целевых индикаторов и показателей эффективности программы «Молодежь Ленинградского района» за 2020 год.</w:t>
      </w:r>
      <w:proofErr w:type="gramEnd"/>
    </w:p>
    <w:p w:rsidR="000B0DB9" w:rsidRDefault="00C65DD2" w:rsidP="00C65DD2">
      <w:pPr>
        <w:jc w:val="both"/>
        <w:rPr>
          <w:sz w:val="28"/>
          <w:szCs w:val="28"/>
        </w:rPr>
      </w:pPr>
      <w:r w:rsidRPr="006E455E">
        <w:rPr>
          <w:sz w:val="28"/>
          <w:szCs w:val="28"/>
        </w:rPr>
        <w:tab/>
        <w:t>26. В нарушение п. 2.2.2. Порядка № 581, проверить достоверность и достижимость расчетных плановых и фактических целевых показателей  муниципальных программ в 2020 году и 2021 году не представляет возможным.</w:t>
      </w:r>
    </w:p>
    <w:p w:rsidR="00C65DD2" w:rsidRDefault="00C65DD2" w:rsidP="00C65DD2">
      <w:pPr>
        <w:jc w:val="both"/>
        <w:rPr>
          <w:sz w:val="28"/>
          <w:szCs w:val="28"/>
        </w:rPr>
      </w:pPr>
    </w:p>
    <w:p w:rsidR="008F2BAF" w:rsidRPr="00054995" w:rsidRDefault="00777813" w:rsidP="00C17356">
      <w:pPr>
        <w:jc w:val="both"/>
        <w:rPr>
          <w:rStyle w:val="1"/>
          <w:sz w:val="28"/>
          <w:szCs w:val="28"/>
          <w:shd w:val="clear" w:color="auto" w:fill="auto"/>
        </w:rPr>
      </w:pPr>
      <w:r>
        <w:rPr>
          <w:sz w:val="28"/>
          <w:szCs w:val="28"/>
        </w:rPr>
        <w:tab/>
      </w:r>
      <w:r w:rsidR="00C17356">
        <w:rPr>
          <w:sz w:val="28"/>
          <w:szCs w:val="28"/>
        </w:rPr>
        <w:t>Представление</w:t>
      </w:r>
      <w:r w:rsidR="00E1723A" w:rsidRPr="0000241C">
        <w:rPr>
          <w:sz w:val="28"/>
          <w:szCs w:val="28"/>
        </w:rPr>
        <w:t xml:space="preserve"> о принятии мер по устранению на</w:t>
      </w:r>
      <w:r w:rsidR="0000241C" w:rsidRPr="0000241C">
        <w:rPr>
          <w:sz w:val="28"/>
          <w:szCs w:val="28"/>
        </w:rPr>
        <w:t>рушений и недост</w:t>
      </w:r>
      <w:r w:rsidR="00C17356">
        <w:rPr>
          <w:sz w:val="28"/>
          <w:szCs w:val="28"/>
        </w:rPr>
        <w:t xml:space="preserve">атков направлено в </w:t>
      </w:r>
      <w:r w:rsidR="006E455E" w:rsidRPr="006E455E">
        <w:rPr>
          <w:sz w:val="28"/>
          <w:szCs w:val="28"/>
        </w:rPr>
        <w:t xml:space="preserve">отдел по молодежной политике администрации муниципального образования Ленинградский район </w:t>
      </w:r>
      <w:r w:rsidR="006E455E">
        <w:rPr>
          <w:sz w:val="28"/>
          <w:szCs w:val="28"/>
        </w:rPr>
        <w:t xml:space="preserve">и </w:t>
      </w:r>
      <w:r w:rsidR="00493404">
        <w:rPr>
          <w:sz w:val="28"/>
          <w:szCs w:val="28"/>
        </w:rPr>
        <w:t xml:space="preserve">муниципальное казенное учреждение «Молодежный центр» </w:t>
      </w:r>
      <w:r w:rsidR="00493404" w:rsidRPr="00493404">
        <w:rPr>
          <w:sz w:val="28"/>
          <w:szCs w:val="28"/>
        </w:rPr>
        <w:t>администрации муниципального образования Ленинградский район</w:t>
      </w:r>
      <w:r w:rsidR="00C17356" w:rsidRPr="00406EF5">
        <w:rPr>
          <w:sz w:val="28"/>
          <w:szCs w:val="28"/>
        </w:rPr>
        <w:t>.</w:t>
      </w:r>
      <w:r w:rsidR="008F2BAF">
        <w:rPr>
          <w:rStyle w:val="1"/>
          <w:sz w:val="28"/>
          <w:szCs w:val="28"/>
        </w:rPr>
        <w:tab/>
      </w:r>
      <w:r w:rsidR="00DD1935">
        <w:rPr>
          <w:rStyle w:val="1"/>
          <w:sz w:val="28"/>
          <w:szCs w:val="28"/>
        </w:rPr>
        <w:t xml:space="preserve"> Отчет по </w:t>
      </w:r>
      <w:r w:rsidR="008F2BAF">
        <w:rPr>
          <w:rStyle w:val="1"/>
          <w:sz w:val="28"/>
          <w:szCs w:val="28"/>
        </w:rPr>
        <w:t xml:space="preserve">проверке направлен для ознакомления </w:t>
      </w:r>
      <w:r w:rsidR="00493404">
        <w:rPr>
          <w:rStyle w:val="1"/>
          <w:sz w:val="28"/>
          <w:szCs w:val="28"/>
        </w:rPr>
        <w:t xml:space="preserve">исполняющему обязанности </w:t>
      </w:r>
      <w:r w:rsidR="00493404">
        <w:rPr>
          <w:sz w:val="28"/>
          <w:szCs w:val="28"/>
        </w:rPr>
        <w:t>главы</w:t>
      </w:r>
      <w:r w:rsidR="008F2BAF">
        <w:rPr>
          <w:sz w:val="28"/>
          <w:szCs w:val="28"/>
        </w:rPr>
        <w:t xml:space="preserve"> администрации муниципального образования Ленин</w:t>
      </w:r>
      <w:r w:rsidR="00DD1935">
        <w:rPr>
          <w:sz w:val="28"/>
          <w:szCs w:val="28"/>
        </w:rPr>
        <w:t xml:space="preserve">градский район И.М. </w:t>
      </w:r>
      <w:r w:rsidR="00493404">
        <w:rPr>
          <w:sz w:val="28"/>
          <w:szCs w:val="28"/>
        </w:rPr>
        <w:t>Горобец</w:t>
      </w:r>
      <w:r w:rsidR="00DD1935">
        <w:rPr>
          <w:sz w:val="28"/>
          <w:szCs w:val="28"/>
        </w:rPr>
        <w:t xml:space="preserve"> и </w:t>
      </w:r>
      <w:r w:rsidR="008F2BAF">
        <w:rPr>
          <w:rStyle w:val="1"/>
          <w:sz w:val="28"/>
          <w:szCs w:val="28"/>
        </w:rPr>
        <w:lastRenderedPageBreak/>
        <w:t>председателю Совета муниципального обра</w:t>
      </w:r>
      <w:r w:rsidR="00493404">
        <w:rPr>
          <w:rStyle w:val="1"/>
          <w:sz w:val="28"/>
          <w:szCs w:val="28"/>
        </w:rPr>
        <w:t xml:space="preserve">зования Ленинградский район </w:t>
      </w:r>
      <w:r w:rsidR="008F2BAF">
        <w:rPr>
          <w:rStyle w:val="1"/>
          <w:sz w:val="28"/>
          <w:szCs w:val="28"/>
        </w:rPr>
        <w:t>И.А.</w:t>
      </w:r>
      <w:r w:rsidR="005F7B95">
        <w:rPr>
          <w:rStyle w:val="1"/>
          <w:sz w:val="28"/>
          <w:szCs w:val="28"/>
        </w:rPr>
        <w:t xml:space="preserve"> </w:t>
      </w:r>
      <w:proofErr w:type="spellStart"/>
      <w:r w:rsidR="008F2BAF">
        <w:rPr>
          <w:rStyle w:val="1"/>
          <w:sz w:val="28"/>
          <w:szCs w:val="28"/>
        </w:rPr>
        <w:t>Горелко</w:t>
      </w:r>
      <w:proofErr w:type="spellEnd"/>
      <w:r w:rsidR="00493404">
        <w:rPr>
          <w:rStyle w:val="1"/>
          <w:sz w:val="28"/>
          <w:szCs w:val="28"/>
        </w:rPr>
        <w:t>.</w:t>
      </w:r>
    </w:p>
    <w:p w:rsidR="009C633A" w:rsidRDefault="009C633A" w:rsidP="008F2BAF">
      <w:pPr>
        <w:ind w:firstLine="708"/>
        <w:jc w:val="both"/>
      </w:pPr>
      <w:bookmarkStart w:id="0" w:name="_GoBack"/>
      <w:bookmarkEnd w:id="0"/>
    </w:p>
    <w:sectPr w:rsidR="009C633A" w:rsidSect="0083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D7D"/>
    <w:rsid w:val="0000241C"/>
    <w:rsid w:val="00083E4B"/>
    <w:rsid w:val="000B01CA"/>
    <w:rsid w:val="000B0DB9"/>
    <w:rsid w:val="00166E21"/>
    <w:rsid w:val="001E77E9"/>
    <w:rsid w:val="002D703C"/>
    <w:rsid w:val="003068F2"/>
    <w:rsid w:val="003D1F2A"/>
    <w:rsid w:val="003F6388"/>
    <w:rsid w:val="00460407"/>
    <w:rsid w:val="00493404"/>
    <w:rsid w:val="0049607C"/>
    <w:rsid w:val="004A42EB"/>
    <w:rsid w:val="004C7006"/>
    <w:rsid w:val="004E4CB5"/>
    <w:rsid w:val="0051051A"/>
    <w:rsid w:val="005327F4"/>
    <w:rsid w:val="005879D8"/>
    <w:rsid w:val="005F7B95"/>
    <w:rsid w:val="00601E05"/>
    <w:rsid w:val="00652930"/>
    <w:rsid w:val="006E455E"/>
    <w:rsid w:val="00777813"/>
    <w:rsid w:val="00835224"/>
    <w:rsid w:val="00836930"/>
    <w:rsid w:val="008615D3"/>
    <w:rsid w:val="008744A6"/>
    <w:rsid w:val="008F2BAF"/>
    <w:rsid w:val="009925C2"/>
    <w:rsid w:val="009C633A"/>
    <w:rsid w:val="009D5D7D"/>
    <w:rsid w:val="00A631A5"/>
    <w:rsid w:val="00AC7C93"/>
    <w:rsid w:val="00B26828"/>
    <w:rsid w:val="00B479D2"/>
    <w:rsid w:val="00BA2D23"/>
    <w:rsid w:val="00BB0B82"/>
    <w:rsid w:val="00C17356"/>
    <w:rsid w:val="00C65DD2"/>
    <w:rsid w:val="00C66667"/>
    <w:rsid w:val="00CF3F11"/>
    <w:rsid w:val="00DD1935"/>
    <w:rsid w:val="00E1723A"/>
    <w:rsid w:val="00E4573C"/>
    <w:rsid w:val="00E5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1723A"/>
    <w:rPr>
      <w:rFonts w:ascii="Calibri" w:eastAsia="Calibri" w:hAnsi="Calibri" w:cs="Times New Roman"/>
    </w:rPr>
  </w:style>
  <w:style w:type="paragraph" w:styleId="a4">
    <w:name w:val="No Spacing"/>
    <w:link w:val="a3"/>
    <w:uiPriority w:val="99"/>
    <w:qFormat/>
    <w:rsid w:val="00E172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1723A"/>
    <w:pPr>
      <w:ind w:left="720"/>
      <w:contextualSpacing/>
      <w:jc w:val="both"/>
    </w:pPr>
    <w:rPr>
      <w:rFonts w:eastAsia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0"/>
    <w:uiPriority w:val="99"/>
    <w:rsid w:val="00E1723A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customStyle="1" w:styleId="paragraph">
    <w:name w:val="paragraph"/>
    <w:basedOn w:val="a"/>
    <w:rsid w:val="00083E4B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083E4B"/>
  </w:style>
  <w:style w:type="paragraph" w:customStyle="1" w:styleId="s1">
    <w:name w:val="s_1"/>
    <w:basedOn w:val="a"/>
    <w:rsid w:val="00083E4B"/>
    <w:pPr>
      <w:spacing w:before="100" w:beforeAutospacing="1" w:after="100" w:afterAutospacing="1"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083E4B"/>
    <w:pPr>
      <w:spacing w:before="100" w:beforeAutospacing="1" w:after="100" w:afterAutospacing="1"/>
    </w:pPr>
    <w:rPr>
      <w:rFonts w:eastAsia="Times New Roman"/>
    </w:rPr>
  </w:style>
  <w:style w:type="paragraph" w:customStyle="1" w:styleId="Textbodyuser">
    <w:name w:val="Text body (user)"/>
    <w:basedOn w:val="a"/>
    <w:qFormat/>
    <w:rsid w:val="0000241C"/>
    <w:pPr>
      <w:widowControl w:val="0"/>
      <w:suppressAutoHyphens/>
      <w:jc w:val="center"/>
      <w:textAlignment w:val="baseline"/>
    </w:pPr>
    <w:rPr>
      <w:rFonts w:eastAsia="Andale Sans UI" w:cs="Tahoma"/>
      <w:b/>
      <w:kern w:val="1"/>
      <w:lang w:val="en-US" w:eastAsia="zh-CN" w:bidi="en-US"/>
    </w:rPr>
  </w:style>
  <w:style w:type="character" w:styleId="a7">
    <w:name w:val="Emphasis"/>
    <w:basedOn w:val="a0"/>
    <w:uiPriority w:val="20"/>
    <w:qFormat/>
    <w:rsid w:val="0000241C"/>
    <w:rPr>
      <w:i/>
      <w:iCs/>
    </w:rPr>
  </w:style>
  <w:style w:type="character" w:customStyle="1" w:styleId="s10">
    <w:name w:val="s_10"/>
    <w:basedOn w:val="a0"/>
    <w:rsid w:val="000B0DB9"/>
  </w:style>
  <w:style w:type="character" w:styleId="a8">
    <w:name w:val="Hyperlink"/>
    <w:basedOn w:val="a0"/>
    <w:uiPriority w:val="99"/>
    <w:unhideWhenUsed/>
    <w:rsid w:val="000B0D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1723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172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1723A"/>
    <w:pPr>
      <w:ind w:left="720"/>
      <w:contextualSpacing/>
      <w:jc w:val="both"/>
    </w:pPr>
    <w:rPr>
      <w:rFonts w:eastAsia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0"/>
    <w:uiPriority w:val="99"/>
    <w:rsid w:val="00E1723A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Пользователь</cp:lastModifiedBy>
  <cp:revision>35</cp:revision>
  <cp:lastPrinted>2021-02-18T08:35:00Z</cp:lastPrinted>
  <dcterms:created xsi:type="dcterms:W3CDTF">2019-12-30T12:35:00Z</dcterms:created>
  <dcterms:modified xsi:type="dcterms:W3CDTF">2022-03-31T06:51:00Z</dcterms:modified>
</cp:coreProperties>
</file>