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A5" w:rsidRPr="003D2541" w:rsidRDefault="00A631A5" w:rsidP="00A631A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Проверка </w:t>
      </w:r>
      <w:r w:rsidRPr="003D2541">
        <w:rPr>
          <w:b/>
          <w:sz w:val="28"/>
          <w:szCs w:val="28"/>
        </w:rPr>
        <w:t>законности, эффективности и результативности использования бюджетных средств, выделенных в 2020 году на реализацию мероприятий регионального проекта «Современная школа», аудит в сфере закупок.</w:t>
      </w:r>
    </w:p>
    <w:p w:rsidR="00E1723A" w:rsidRDefault="00E1723A" w:rsidP="001E77E9">
      <w:pPr>
        <w:jc w:val="center"/>
        <w:rPr>
          <w:b/>
          <w:sz w:val="28"/>
          <w:szCs w:val="28"/>
        </w:rPr>
      </w:pPr>
    </w:p>
    <w:p w:rsidR="000B0DB9" w:rsidRDefault="00083E4B" w:rsidP="000B0DB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0B0DB9" w:rsidRPr="00DF0358">
        <w:rPr>
          <w:sz w:val="28"/>
          <w:szCs w:val="28"/>
        </w:rPr>
        <w:t>В соответствии со статьей 11 Положения о контрольно-счетной палате м</w:t>
      </w:r>
      <w:r w:rsidR="000B0DB9" w:rsidRPr="00DF0358">
        <w:rPr>
          <w:b/>
          <w:sz w:val="28"/>
          <w:szCs w:val="28"/>
        </w:rPr>
        <w:t>у</w:t>
      </w:r>
      <w:r w:rsidR="000B0DB9" w:rsidRPr="00DF0358">
        <w:rPr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</w:t>
      </w:r>
      <w:proofErr w:type="spellStart"/>
      <w:r w:rsidR="000B0DB9" w:rsidRPr="00DF0358">
        <w:rPr>
          <w:sz w:val="28"/>
          <w:szCs w:val="28"/>
        </w:rPr>
        <w:t>изм</w:t>
      </w:r>
      <w:proofErr w:type="spellEnd"/>
      <w:r w:rsidR="000B0DB9" w:rsidRPr="00DF0358">
        <w:rPr>
          <w:sz w:val="28"/>
          <w:szCs w:val="28"/>
        </w:rPr>
        <w:t>. от 25.05.20</w:t>
      </w:r>
      <w:r w:rsidR="000B0DB9">
        <w:rPr>
          <w:sz w:val="28"/>
          <w:szCs w:val="28"/>
        </w:rPr>
        <w:t>17 №51), планом проверок на 2021 год, на основании распоряжений</w:t>
      </w:r>
      <w:r w:rsidR="000B0DB9" w:rsidRPr="00DF0358">
        <w:rPr>
          <w:sz w:val="28"/>
          <w:szCs w:val="28"/>
        </w:rPr>
        <w:t xml:space="preserve"> контрольно-счетной палаты муниципального образова</w:t>
      </w:r>
      <w:r w:rsidR="000B0DB9">
        <w:rPr>
          <w:sz w:val="28"/>
          <w:szCs w:val="28"/>
        </w:rPr>
        <w:t>ния Ленинградский район от 22.07.2021 №11</w:t>
      </w:r>
      <w:r w:rsidR="000B0DB9" w:rsidRPr="0010061A">
        <w:rPr>
          <w:sz w:val="28"/>
          <w:szCs w:val="28"/>
        </w:rPr>
        <w:t>-р</w:t>
      </w:r>
      <w:r w:rsidR="000B0DB9">
        <w:rPr>
          <w:sz w:val="28"/>
          <w:szCs w:val="28"/>
        </w:rPr>
        <w:t xml:space="preserve"> и от 13.08.2021 № 13-р проведена</w:t>
      </w:r>
      <w:r w:rsidR="000B0DB9" w:rsidRPr="0010061A">
        <w:rPr>
          <w:sz w:val="28"/>
          <w:szCs w:val="28"/>
        </w:rPr>
        <w:t xml:space="preserve"> </w:t>
      </w:r>
      <w:r w:rsidR="000B0DB9">
        <w:rPr>
          <w:sz w:val="28"/>
          <w:szCs w:val="28"/>
        </w:rPr>
        <w:t>проверка законности, эффективности и результативности использования бюджетных</w:t>
      </w:r>
      <w:proofErr w:type="gramEnd"/>
      <w:r w:rsidR="000B0DB9">
        <w:rPr>
          <w:sz w:val="28"/>
          <w:szCs w:val="28"/>
        </w:rPr>
        <w:t xml:space="preserve"> средств, выделенных в 2020 году на реализацию мероприятий регионального проекта «Современная школа», аудит в сфере закупок.</w:t>
      </w:r>
    </w:p>
    <w:p w:rsidR="000B0DB9" w:rsidRDefault="000B0DB9" w:rsidP="000B0DB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Объектом проверки является управление образования администрации муниципального образования Ленинградский район и подведомственные ему учреждения - </w:t>
      </w:r>
      <w:r w:rsidRPr="00411691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1 им. З.Я.Лавровского</w:t>
      </w:r>
      <w:r>
        <w:rPr>
          <w:sz w:val="28"/>
          <w:szCs w:val="28"/>
        </w:rPr>
        <w:t xml:space="preserve"> </w:t>
      </w:r>
      <w:r w:rsidRPr="0010061A">
        <w:rPr>
          <w:sz w:val="28"/>
          <w:szCs w:val="28"/>
        </w:rPr>
        <w:t>станицы Ленинградской муниципального образования Ленингр</w:t>
      </w:r>
      <w:r>
        <w:rPr>
          <w:sz w:val="28"/>
          <w:szCs w:val="28"/>
        </w:rPr>
        <w:t xml:space="preserve">адский район, </w:t>
      </w:r>
      <w:r w:rsidRPr="004A3851">
        <w:rPr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3 имени П.А Любченко </w:t>
      </w:r>
      <w:r w:rsidRPr="0010061A">
        <w:rPr>
          <w:sz w:val="28"/>
          <w:szCs w:val="28"/>
        </w:rPr>
        <w:t xml:space="preserve">станицы </w:t>
      </w:r>
      <w:proofErr w:type="spellStart"/>
      <w:r>
        <w:rPr>
          <w:sz w:val="28"/>
          <w:szCs w:val="28"/>
        </w:rPr>
        <w:t>Крыловской</w:t>
      </w:r>
      <w:proofErr w:type="spellEnd"/>
      <w:r>
        <w:rPr>
          <w:sz w:val="28"/>
          <w:szCs w:val="28"/>
        </w:rPr>
        <w:t xml:space="preserve"> </w:t>
      </w:r>
      <w:r w:rsidRPr="0010061A">
        <w:rPr>
          <w:sz w:val="28"/>
          <w:szCs w:val="28"/>
        </w:rPr>
        <w:t>муниципального образования Ленинградский район</w:t>
      </w:r>
      <w:r>
        <w:rPr>
          <w:sz w:val="28"/>
          <w:szCs w:val="28"/>
        </w:rPr>
        <w:t>,</w:t>
      </w:r>
      <w:r w:rsidRPr="0010061A">
        <w:rPr>
          <w:sz w:val="28"/>
          <w:szCs w:val="28"/>
        </w:rPr>
        <w:t xml:space="preserve"> </w:t>
      </w:r>
      <w:r w:rsidRPr="00A52340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 6 имени 302</w:t>
      </w:r>
      <w:proofErr w:type="gramEnd"/>
      <w:r w:rsidRPr="00A52340">
        <w:rPr>
          <w:b/>
          <w:sz w:val="28"/>
          <w:szCs w:val="28"/>
        </w:rPr>
        <w:t xml:space="preserve"> Тернопольской Краснознаменной ордена Кутузова стрелковой дивизии</w:t>
      </w:r>
      <w:r w:rsidRPr="0010061A">
        <w:rPr>
          <w:sz w:val="28"/>
          <w:szCs w:val="28"/>
        </w:rPr>
        <w:t xml:space="preserve"> станицы Ленинградской муниципального образования Ленинградский район</w:t>
      </w:r>
      <w:r>
        <w:rPr>
          <w:sz w:val="28"/>
          <w:szCs w:val="28"/>
        </w:rPr>
        <w:t xml:space="preserve">. </w:t>
      </w:r>
    </w:p>
    <w:p w:rsidR="000B0DB9" w:rsidRDefault="000B0DB9" w:rsidP="000B0DB9">
      <w:pPr>
        <w:jc w:val="both"/>
      </w:pPr>
      <w:r>
        <w:rPr>
          <w:sz w:val="28"/>
          <w:szCs w:val="28"/>
        </w:rPr>
        <w:tab/>
        <w:t xml:space="preserve">Предметом проверки явились учредительные документы, нормативно правовые документы, первичные документы (накладные, акты выполненных работ, муниципальные контракты), платежные документы, соглашения о предоставлении субсидии, регистры бухгалтерского учета, документы по закупкам, 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., фактическое наличие приобретенных материальных ценностей и их целевое использование,</w:t>
      </w:r>
      <w:r w:rsidRPr="00E9043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ремонтных работ.</w:t>
      </w:r>
    </w:p>
    <w:p w:rsidR="000B0DB9" w:rsidRPr="00DF0358" w:rsidRDefault="000B0DB9" w:rsidP="000B0DB9">
      <w:pPr>
        <w:jc w:val="both"/>
        <w:rPr>
          <w:sz w:val="28"/>
          <w:szCs w:val="28"/>
        </w:rPr>
      </w:pPr>
      <w:r>
        <w:tab/>
      </w:r>
      <w:r w:rsidRPr="00DF0358">
        <w:rPr>
          <w:sz w:val="28"/>
          <w:szCs w:val="28"/>
        </w:rPr>
        <w:t>Проверяем</w:t>
      </w:r>
      <w:r>
        <w:rPr>
          <w:sz w:val="28"/>
          <w:szCs w:val="28"/>
        </w:rPr>
        <w:t>ый период с 01.01.2020 года по 31.12.2020</w:t>
      </w:r>
      <w:r w:rsidRPr="00B5402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B0DB9" w:rsidRPr="00DF0358" w:rsidRDefault="000B0DB9" w:rsidP="000B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проверки: с 28 июля по 17 августа 2021</w:t>
      </w:r>
      <w:r w:rsidRPr="00DF0358">
        <w:rPr>
          <w:sz w:val="28"/>
          <w:szCs w:val="28"/>
        </w:rPr>
        <w:t xml:space="preserve"> года.</w:t>
      </w:r>
    </w:p>
    <w:p w:rsidR="000B0DB9" w:rsidRDefault="000B0DB9" w:rsidP="000B0DB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По результатам контрольного мероприятия составлены акты от </w:t>
      </w:r>
      <w:r w:rsidRPr="004222CC">
        <w:rPr>
          <w:rFonts w:ascii="Times New Roman CYR" w:hAnsi="Times New Roman CYR" w:cs="Times New Roman CYR"/>
          <w:sz w:val="28"/>
          <w:szCs w:val="28"/>
        </w:rPr>
        <w:t>17.08.2021г.</w:t>
      </w:r>
    </w:p>
    <w:p w:rsidR="000B0DB9" w:rsidRDefault="000B0DB9" w:rsidP="000B0DB9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sz w:val="28"/>
          <w:szCs w:val="28"/>
        </w:rPr>
        <w:t>В ходе проверки установлено следующее:</w:t>
      </w:r>
    </w:p>
    <w:p w:rsidR="000B0DB9" w:rsidRPr="00363E10" w:rsidRDefault="000B0DB9" w:rsidP="000B0DB9">
      <w:pPr>
        <w:jc w:val="both"/>
        <w:rPr>
          <w:color w:val="000000"/>
          <w:sz w:val="28"/>
          <w:szCs w:val="28"/>
        </w:rPr>
      </w:pPr>
      <w:r w:rsidRPr="00363E10">
        <w:rPr>
          <w:sz w:val="28"/>
          <w:szCs w:val="28"/>
          <w:shd w:val="clear" w:color="auto" w:fill="FFFFFF"/>
        </w:rPr>
        <w:tab/>
      </w:r>
      <w:r w:rsidRPr="00DD0E59">
        <w:rPr>
          <w:b/>
          <w:sz w:val="28"/>
          <w:szCs w:val="28"/>
          <w:shd w:val="clear" w:color="auto" w:fill="FFFFFF"/>
        </w:rPr>
        <w:t>1.</w:t>
      </w:r>
      <w:r w:rsidRPr="00363E10">
        <w:rPr>
          <w:sz w:val="28"/>
          <w:szCs w:val="28"/>
          <w:shd w:val="clear" w:color="auto" w:fill="FFFFFF"/>
        </w:rPr>
        <w:t xml:space="preserve"> </w:t>
      </w:r>
      <w:proofErr w:type="gramStart"/>
      <w:r w:rsidRPr="00363E10">
        <w:rPr>
          <w:sz w:val="28"/>
          <w:szCs w:val="28"/>
          <w:shd w:val="clear" w:color="auto" w:fill="FFFFFF"/>
        </w:rPr>
        <w:t>В рамках реализации мероприятий регионального проекта Краснодарского края "Современная школа", мероприятия государственной программы Краснодарского края «Развитие образования»,</w:t>
      </w:r>
      <w:r w:rsidRPr="00363E10">
        <w:rPr>
          <w:sz w:val="28"/>
          <w:szCs w:val="28"/>
        </w:rPr>
        <w:t xml:space="preserve"> муниципальной программы «Развитие образования в муниципальном образовании Ленинградский район» МБОУ СОШ № 1, МБОУ СОШ № 3 и МБОУ СОШ № 6 были выделены денежные средства в сумме </w:t>
      </w:r>
      <w:r w:rsidRPr="00363E10">
        <w:rPr>
          <w:b/>
          <w:sz w:val="28"/>
          <w:szCs w:val="28"/>
        </w:rPr>
        <w:t xml:space="preserve">13 985 909,85 </w:t>
      </w:r>
      <w:r w:rsidRPr="00363E10">
        <w:rPr>
          <w:sz w:val="28"/>
          <w:szCs w:val="28"/>
        </w:rPr>
        <w:t xml:space="preserve">рублей на </w:t>
      </w:r>
      <w:r w:rsidRPr="00363E10">
        <w:rPr>
          <w:sz w:val="28"/>
          <w:szCs w:val="28"/>
        </w:rPr>
        <w:lastRenderedPageBreak/>
        <w:t>обновление материально-технической базы для формирования у обучающихся современных технологических и гуманитарных навыков</w:t>
      </w:r>
      <w:r w:rsidRPr="00363E10">
        <w:rPr>
          <w:color w:val="000000"/>
          <w:sz w:val="28"/>
          <w:szCs w:val="28"/>
        </w:rPr>
        <w:t>.</w:t>
      </w:r>
      <w:proofErr w:type="gramEnd"/>
    </w:p>
    <w:p w:rsidR="000B0DB9" w:rsidRDefault="000B0DB9" w:rsidP="000B0DB9">
      <w:pPr>
        <w:ind w:firstLine="708"/>
        <w:jc w:val="both"/>
        <w:rPr>
          <w:sz w:val="28"/>
          <w:szCs w:val="28"/>
        </w:rPr>
      </w:pPr>
      <w:r w:rsidRPr="00DD0E59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7A7160">
        <w:rPr>
          <w:color w:val="000000"/>
          <w:sz w:val="28"/>
          <w:szCs w:val="28"/>
        </w:rPr>
        <w:t xml:space="preserve">Данные средства были направлены </w:t>
      </w:r>
      <w:r w:rsidRPr="007A7160">
        <w:rPr>
          <w:sz w:val="28"/>
          <w:szCs w:val="28"/>
        </w:rPr>
        <w:t>на приобретение универсального лабораторного набора ФГОС, наборов для сборки эл</w:t>
      </w:r>
      <w:r>
        <w:rPr>
          <w:sz w:val="28"/>
          <w:szCs w:val="28"/>
        </w:rPr>
        <w:t>ектронных схем, сборки роботов</w:t>
      </w:r>
      <w:r w:rsidRPr="007A7160">
        <w:rPr>
          <w:sz w:val="28"/>
          <w:szCs w:val="28"/>
        </w:rPr>
        <w:t>, комплектов для демонстрации механических колебаний и вращений, изуч</w:t>
      </w:r>
      <w:r>
        <w:rPr>
          <w:sz w:val="28"/>
          <w:szCs w:val="28"/>
        </w:rPr>
        <w:t>ения атомной физики,  мобильных классов, интерактивных панелей</w:t>
      </w:r>
      <w:r w:rsidRPr="007A7160">
        <w:rPr>
          <w:sz w:val="28"/>
          <w:szCs w:val="28"/>
        </w:rPr>
        <w:t xml:space="preserve"> и МФУ, </w:t>
      </w:r>
      <w:r>
        <w:rPr>
          <w:sz w:val="28"/>
          <w:szCs w:val="28"/>
        </w:rPr>
        <w:t xml:space="preserve">компьютерного и учебного оборудования, шахмат, ремонт кабинетов и т.д. </w:t>
      </w:r>
      <w:r w:rsidRPr="00A773B7">
        <w:rPr>
          <w:sz w:val="28"/>
          <w:szCs w:val="28"/>
        </w:rPr>
        <w:t>Произведенные расходы законны и</w:t>
      </w:r>
      <w:r>
        <w:rPr>
          <w:sz w:val="28"/>
          <w:szCs w:val="28"/>
        </w:rPr>
        <w:t xml:space="preserve"> обоснованы, что подтверждается первичными документами.</w:t>
      </w:r>
      <w:r w:rsidRPr="00363E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результате произведенных закупок учебные классы оснащены современным технологическим и интерактивным оборудованием, новой мебелью. </w:t>
      </w:r>
      <w:r w:rsidRPr="007A7160">
        <w:rPr>
          <w:sz w:val="28"/>
          <w:szCs w:val="28"/>
        </w:rPr>
        <w:t xml:space="preserve">Данное  оборудование </w:t>
      </w:r>
      <w:r w:rsidRPr="007A7160">
        <w:rPr>
          <w:color w:val="000000" w:themeColor="text1"/>
          <w:sz w:val="28"/>
          <w:szCs w:val="28"/>
          <w:shd w:val="clear" w:color="auto" w:fill="FFFFFF"/>
        </w:rPr>
        <w:t>используются в основном и дополнительном образовательном процессе. Сохранность оборудования обеспечена.</w:t>
      </w:r>
    </w:p>
    <w:p w:rsidR="000B0DB9" w:rsidRDefault="000B0DB9" w:rsidP="000B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0E59">
        <w:rPr>
          <w:b/>
          <w:sz w:val="28"/>
          <w:szCs w:val="28"/>
        </w:rPr>
        <w:t>3.</w:t>
      </w:r>
      <w:r w:rsidRPr="00004E8C">
        <w:rPr>
          <w:sz w:val="28"/>
          <w:szCs w:val="28"/>
        </w:rPr>
        <w:t xml:space="preserve"> Визуальным осмотром ремонта учебных кабинетов установлено, что по муниципальному контракту от 09.07.2020 № 20\25 с ИП Кухаренко П.Н. </w:t>
      </w:r>
      <w:r w:rsidRPr="00004E8C">
        <w:rPr>
          <w:color w:val="000000"/>
          <w:spacing w:val="1"/>
          <w:sz w:val="28"/>
          <w:szCs w:val="28"/>
        </w:rPr>
        <w:t xml:space="preserve"> МБОУ </w:t>
      </w:r>
      <w:r w:rsidRPr="00004E8C">
        <w:rPr>
          <w:sz w:val="28"/>
          <w:szCs w:val="28"/>
        </w:rPr>
        <w:t xml:space="preserve">СОШ №3 </w:t>
      </w:r>
      <w:r w:rsidRPr="00004E8C">
        <w:rPr>
          <w:color w:val="000000"/>
          <w:spacing w:val="1"/>
          <w:sz w:val="28"/>
          <w:szCs w:val="28"/>
        </w:rPr>
        <w:t>приняты к учету и оплачены невыполненные работы.</w:t>
      </w:r>
      <w:r w:rsidRPr="00004E8C">
        <w:rPr>
          <w:sz w:val="28"/>
          <w:szCs w:val="28"/>
        </w:rPr>
        <w:t xml:space="preserve"> Денежные средства </w:t>
      </w:r>
      <w:r w:rsidRPr="00004E8C">
        <w:rPr>
          <w:color w:val="000000"/>
          <w:spacing w:val="1"/>
          <w:sz w:val="28"/>
          <w:szCs w:val="28"/>
        </w:rPr>
        <w:t xml:space="preserve">в сумме </w:t>
      </w:r>
      <w:r w:rsidRPr="00004E8C">
        <w:rPr>
          <w:b/>
          <w:sz w:val="28"/>
          <w:szCs w:val="28"/>
        </w:rPr>
        <w:t>1 189,96</w:t>
      </w:r>
      <w:r w:rsidRPr="00004E8C">
        <w:rPr>
          <w:sz w:val="28"/>
          <w:szCs w:val="28"/>
        </w:rPr>
        <w:t xml:space="preserve"> рублей МБОУ СОШ №3 израсходованы необоснованно.</w:t>
      </w:r>
    </w:p>
    <w:p w:rsidR="000B0DB9" w:rsidRPr="00004E8C" w:rsidRDefault="000B0DB9" w:rsidP="000B0DB9">
      <w:pPr>
        <w:ind w:firstLine="708"/>
        <w:jc w:val="both"/>
        <w:rPr>
          <w:sz w:val="28"/>
          <w:szCs w:val="28"/>
        </w:rPr>
      </w:pPr>
      <w:r w:rsidRPr="00DD0E5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и ч.18 ст.22 Закона № 44-ФЗ  заказчиками – МБОУ СОШ № 1, МБОУ СОШ № 3 и МБОУ СОШ № 6, не применен полный комплекс мер при расчете НМЦК и не соблюден порядок обоснования НМЦК.</w:t>
      </w:r>
    </w:p>
    <w:p w:rsidR="000B0DB9" w:rsidRDefault="000B0DB9" w:rsidP="000B0DB9">
      <w:pPr>
        <w:ind w:firstLine="708"/>
        <w:jc w:val="both"/>
        <w:rPr>
          <w:sz w:val="28"/>
          <w:szCs w:val="28"/>
        </w:rPr>
      </w:pPr>
      <w:r w:rsidRPr="00DD0E59">
        <w:rPr>
          <w:b/>
          <w:sz w:val="28"/>
          <w:szCs w:val="28"/>
        </w:rPr>
        <w:t>5.</w:t>
      </w:r>
      <w:r w:rsidRPr="00004E8C">
        <w:rPr>
          <w:sz w:val="28"/>
          <w:szCs w:val="28"/>
        </w:rPr>
        <w:t xml:space="preserve"> </w:t>
      </w:r>
      <w:proofErr w:type="gramStart"/>
      <w:r w:rsidRPr="00004E8C">
        <w:rPr>
          <w:sz w:val="28"/>
          <w:szCs w:val="28"/>
        </w:rPr>
        <w:t>Представленные в контрольно</w:t>
      </w:r>
      <w:r>
        <w:rPr>
          <w:sz w:val="28"/>
          <w:szCs w:val="28"/>
        </w:rPr>
        <w:t xml:space="preserve">-счетную палату МБОУ СОШ № 3 копии  запроса о предоставлении ценовой информации от 15.04.2020 №160 и коммерческих предложений, составлены с нарушением пункта 3.10 Методических рекомендаций </w:t>
      </w:r>
      <w:r w:rsidRPr="00E35408">
        <w:rPr>
          <w:bCs/>
          <w:sz w:val="28"/>
          <w:szCs w:val="28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утвержденных приказом Министерства экономического развития РФ от 2 октября 2013 г. № 567</w:t>
      </w:r>
      <w:r>
        <w:rPr>
          <w:sz w:val="28"/>
          <w:szCs w:val="28"/>
        </w:rPr>
        <w:t>.</w:t>
      </w:r>
      <w:proofErr w:type="gramEnd"/>
    </w:p>
    <w:p w:rsidR="000B0DB9" w:rsidRPr="001E5EB8" w:rsidRDefault="000B0DB9" w:rsidP="000B0DB9">
      <w:pPr>
        <w:pStyle w:val="a5"/>
        <w:ind w:left="0"/>
        <w:rPr>
          <w:highlight w:val="lightGray"/>
        </w:rPr>
      </w:pPr>
      <w:r>
        <w:tab/>
      </w:r>
      <w:r w:rsidRPr="00DD0E59">
        <w:rPr>
          <w:b/>
        </w:rPr>
        <w:t>6.</w:t>
      </w:r>
      <w:r>
        <w:t xml:space="preserve"> </w:t>
      </w:r>
      <w:r w:rsidRPr="004C272A">
        <w:t>В</w:t>
      </w:r>
      <w:r w:rsidRPr="00410C7E">
        <w:t xml:space="preserve"> нарушение п. 3.12. Методических рекомендаций</w:t>
      </w:r>
      <w:r w:rsidRPr="00410C7E">
        <w:rPr>
          <w:bCs/>
        </w:rPr>
        <w:t xml:space="preserve"> по применению методов определения начальной (максимальной</w:t>
      </w:r>
      <w:r w:rsidRPr="000F737F">
        <w:rPr>
          <w:bCs/>
        </w:rPr>
        <w:t xml:space="preserve">) цены контракта, цены контракта, </w:t>
      </w:r>
      <w:r w:rsidRPr="00D74281">
        <w:rPr>
          <w:bCs/>
        </w:rPr>
        <w:t>заключаемого с единственным поставщиком (подрядчиком, исполнителем),</w:t>
      </w:r>
      <w:r w:rsidRPr="00D74281">
        <w:t xml:space="preserve"> коммерческие предложения в делопроизводстве М</w:t>
      </w:r>
      <w:r>
        <w:t xml:space="preserve">БОУ СОШ № 1 не </w:t>
      </w:r>
      <w:r w:rsidRPr="00B05519">
        <w:t>зарегистрированы.</w:t>
      </w:r>
    </w:p>
    <w:p w:rsidR="000B0DB9" w:rsidRDefault="000B0DB9" w:rsidP="000B0DB9">
      <w:pPr>
        <w:ind w:firstLine="708"/>
        <w:jc w:val="both"/>
        <w:rPr>
          <w:sz w:val="28"/>
          <w:szCs w:val="28"/>
        </w:rPr>
      </w:pPr>
      <w:r w:rsidRPr="00DD0E59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C78BB">
        <w:rPr>
          <w:sz w:val="28"/>
          <w:szCs w:val="28"/>
        </w:rPr>
        <w:t>Проверить расчет  начальной максимальной цены контра</w:t>
      </w:r>
      <w:r>
        <w:rPr>
          <w:sz w:val="28"/>
          <w:szCs w:val="28"/>
        </w:rPr>
        <w:t>ктов</w:t>
      </w:r>
      <w:r w:rsidRPr="001C78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МБОУ СОШ № 1 </w:t>
      </w:r>
      <w:r w:rsidRPr="001C78BB">
        <w:rPr>
          <w:sz w:val="28"/>
          <w:szCs w:val="28"/>
        </w:rPr>
        <w:t>не предоставляет возможным, так как ценовая информация в представленных коммерческих предложениях не соответствуют объекту закупки.</w:t>
      </w:r>
    </w:p>
    <w:p w:rsidR="000B0DB9" w:rsidRDefault="000B0DB9" w:rsidP="000B0DB9">
      <w:pPr>
        <w:pStyle w:val="a5"/>
        <w:ind w:left="0"/>
      </w:pPr>
      <w:r>
        <w:tab/>
      </w:r>
      <w:r w:rsidRPr="00DD0E59">
        <w:rPr>
          <w:b/>
        </w:rPr>
        <w:t>8.</w:t>
      </w:r>
      <w:r>
        <w:t xml:space="preserve"> </w:t>
      </w:r>
      <w:proofErr w:type="gramStart"/>
      <w:r>
        <w:t xml:space="preserve">В нарушение п.3.1. муниципальных контрактов МБОУ СОШ № 1 (от 28.04.2020г № 62, от 28.04.2020г № 40/4, от 28.04.2020г № 70), МБОУ СОШ № 3 (от 25.05.2020 № 03183000062200000550001) и МБОУ СОШ № 6 (от 06.05.2020г </w:t>
      </w:r>
      <w:r w:rsidRPr="0060793E">
        <w:t>№ 6/16</w:t>
      </w:r>
      <w:r>
        <w:t xml:space="preserve">,  </w:t>
      </w:r>
      <w:r w:rsidRPr="0060793E">
        <w:t>от 30.04.2020</w:t>
      </w:r>
      <w:r>
        <w:t xml:space="preserve">г </w:t>
      </w:r>
      <w:r w:rsidRPr="0060793E">
        <w:t>№ 6/15</w:t>
      </w:r>
      <w:r>
        <w:t xml:space="preserve">,  </w:t>
      </w:r>
      <w:r w:rsidRPr="0060793E">
        <w:t>от 30.04.2020</w:t>
      </w:r>
      <w:r>
        <w:t xml:space="preserve">г </w:t>
      </w:r>
      <w:r w:rsidRPr="0060793E">
        <w:t>№ 6/17</w:t>
      </w:r>
      <w:r>
        <w:t xml:space="preserve">, </w:t>
      </w:r>
      <w:r w:rsidRPr="0060793E">
        <w:t>от 25.05.2020</w:t>
      </w:r>
      <w:r>
        <w:t xml:space="preserve">г </w:t>
      </w:r>
      <w:r w:rsidRPr="0060793E">
        <w:t>№ 6/12</w:t>
      </w:r>
      <w:r>
        <w:t>) поставщиками нарушены сроки поставки товара.</w:t>
      </w:r>
      <w:proofErr w:type="gramEnd"/>
    </w:p>
    <w:p w:rsidR="000B0DB9" w:rsidRDefault="000B0DB9" w:rsidP="000B0DB9">
      <w:pPr>
        <w:tabs>
          <w:tab w:val="left" w:pos="0"/>
        </w:tabs>
        <w:jc w:val="both"/>
        <w:rPr>
          <w:sz w:val="28"/>
          <w:szCs w:val="28"/>
        </w:rPr>
      </w:pPr>
      <w:r>
        <w:lastRenderedPageBreak/>
        <w:tab/>
      </w:r>
      <w:r w:rsidRPr="00DD0E59">
        <w:rPr>
          <w:b/>
          <w:sz w:val="28"/>
          <w:szCs w:val="28"/>
        </w:rPr>
        <w:t>9.</w:t>
      </w:r>
      <w:r>
        <w:t xml:space="preserve"> </w:t>
      </w:r>
      <w:r>
        <w:rPr>
          <w:sz w:val="28"/>
          <w:szCs w:val="28"/>
        </w:rPr>
        <w:t xml:space="preserve">В адрес поставщиков МБОУ СОШ №3 и МБОУ СОШ № 6 направлены претензионные письма об уплате штрафных санкций за просрочку поставки товара по контрактам. Денежные средства в виде пеней,  поступили на лицевой счет учреждения в сумме </w:t>
      </w:r>
      <w:r w:rsidRPr="0041285D">
        <w:rPr>
          <w:b/>
          <w:sz w:val="28"/>
          <w:szCs w:val="28"/>
        </w:rPr>
        <w:t>18 863,06</w:t>
      </w:r>
      <w:r>
        <w:rPr>
          <w:sz w:val="28"/>
          <w:szCs w:val="28"/>
        </w:rPr>
        <w:t xml:space="preserve"> рублей,  в собственный доход учреждений.</w:t>
      </w:r>
    </w:p>
    <w:p w:rsidR="000B0DB9" w:rsidRDefault="000B0DB9" w:rsidP="000B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0E59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В нарушение п.4.4.5. муниципальных контрактов </w:t>
      </w:r>
      <w:r w:rsidRPr="00841062">
        <w:rPr>
          <w:sz w:val="28"/>
          <w:szCs w:val="28"/>
        </w:rPr>
        <w:t>от 28.04.</w:t>
      </w:r>
      <w:r w:rsidRPr="005D69B5">
        <w:rPr>
          <w:sz w:val="28"/>
          <w:szCs w:val="28"/>
        </w:rPr>
        <w:t>2020г № 62,  от 28.04.2020г № 40/4</w:t>
      </w:r>
      <w:r>
        <w:rPr>
          <w:sz w:val="28"/>
          <w:szCs w:val="28"/>
        </w:rPr>
        <w:t xml:space="preserve"> и от 28.04.2020г № 70 МБОУ СОШ № 1 произвело оплату за поставленный товар в полном объеме, без вычета соответствующего размера неустойки.</w:t>
      </w:r>
      <w:r w:rsidRPr="008375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Pr="001F0EC8">
        <w:rPr>
          <w:sz w:val="28"/>
          <w:szCs w:val="28"/>
        </w:rPr>
        <w:t>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</w:t>
      </w:r>
      <w:r>
        <w:rPr>
          <w:sz w:val="28"/>
          <w:szCs w:val="28"/>
        </w:rPr>
        <w:t xml:space="preserve"> утвержденными постановлением правительства РФ от 30.08.2017г № 1042, неустойка по муниципальным контрактам составила </w:t>
      </w:r>
      <w:r w:rsidRPr="000133B5">
        <w:rPr>
          <w:b/>
          <w:sz w:val="28"/>
          <w:szCs w:val="28"/>
        </w:rPr>
        <w:t>53 954,15</w:t>
      </w:r>
      <w:r>
        <w:rPr>
          <w:sz w:val="28"/>
          <w:szCs w:val="28"/>
        </w:rPr>
        <w:t xml:space="preserve"> рублей.</w:t>
      </w:r>
      <w:proofErr w:type="gramEnd"/>
      <w:r>
        <w:rPr>
          <w:sz w:val="28"/>
          <w:szCs w:val="28"/>
        </w:rPr>
        <w:t xml:space="preserve"> Данные расходы являются неэффективными. </w:t>
      </w:r>
    </w:p>
    <w:p w:rsidR="000B0DB9" w:rsidRPr="003554D4" w:rsidRDefault="000B0DB9" w:rsidP="000B0DB9">
      <w:pPr>
        <w:pStyle w:val="a5"/>
        <w:ind w:left="0"/>
        <w:rPr>
          <w:color w:val="22272F"/>
        </w:rPr>
      </w:pPr>
      <w:r>
        <w:tab/>
      </w:r>
      <w:r w:rsidRPr="00DD0E59">
        <w:rPr>
          <w:b/>
        </w:rPr>
        <w:t>11.</w:t>
      </w:r>
      <w:r>
        <w:t xml:space="preserve"> </w:t>
      </w:r>
      <w:r w:rsidRPr="003554D4">
        <w:t>В нарушение п.4 ст.96 Закона №44-ФЗ контракт от 25.05.2020 №</w:t>
      </w:r>
      <w:r w:rsidRPr="003554D4">
        <w:rPr>
          <w:color w:val="000000" w:themeColor="text1"/>
        </w:rPr>
        <w:t xml:space="preserve"> 03183000062200000510001 </w:t>
      </w:r>
      <w:r w:rsidRPr="003554D4">
        <w:t xml:space="preserve">в сумме </w:t>
      </w:r>
      <w:r w:rsidRPr="003554D4">
        <w:rPr>
          <w:b/>
        </w:rPr>
        <w:t>1 048 029,77</w:t>
      </w:r>
      <w:r w:rsidRPr="003554D4">
        <w:t xml:space="preserve"> рублей, заключен без обеспечения исполнения контракта. Данное нарушение имеет признаки административного правонарушения по статье 7.32 пункт 1 </w:t>
      </w:r>
      <w:proofErr w:type="spellStart"/>
      <w:r w:rsidRPr="003554D4">
        <w:t>КоАП</w:t>
      </w:r>
      <w:proofErr w:type="spellEnd"/>
      <w:r w:rsidRPr="003554D4">
        <w:t xml:space="preserve"> РФ, но в  соответствии со ст. 4.5 </w:t>
      </w:r>
      <w:proofErr w:type="spellStart"/>
      <w:r w:rsidRPr="003554D4">
        <w:t>КоАП</w:t>
      </w:r>
      <w:proofErr w:type="spellEnd"/>
      <w:r w:rsidRPr="003554D4">
        <w:t xml:space="preserve"> РФ  </w:t>
      </w:r>
      <w:r w:rsidRPr="003554D4">
        <w:rPr>
          <w:color w:val="22272F"/>
        </w:rPr>
        <w:t xml:space="preserve">постановление по делу об административном правонарушении </w:t>
      </w:r>
      <w:r w:rsidRPr="003554D4">
        <w:t xml:space="preserve">по статье 7.32 </w:t>
      </w:r>
      <w:r w:rsidRPr="003554D4">
        <w:rPr>
          <w:color w:val="22272F"/>
        </w:rPr>
        <w:t xml:space="preserve">не может быть вынесено </w:t>
      </w:r>
      <w:r w:rsidRPr="003554D4">
        <w:t xml:space="preserve"> </w:t>
      </w:r>
      <w:r w:rsidRPr="003554D4">
        <w:rPr>
          <w:rStyle w:val="s10"/>
          <w:b/>
          <w:bCs/>
          <w:color w:val="22272F"/>
        </w:rPr>
        <w:t>по истечении одного года</w:t>
      </w:r>
      <w:r w:rsidRPr="003554D4">
        <w:rPr>
          <w:color w:val="22272F"/>
        </w:rPr>
        <w:t>  со дня совершения административного правонарушения.</w:t>
      </w:r>
    </w:p>
    <w:p w:rsidR="000B0DB9" w:rsidRDefault="000B0DB9" w:rsidP="000B0DB9">
      <w:pPr>
        <w:pStyle w:val="a5"/>
        <w:ind w:left="0"/>
      </w:pPr>
      <w:r>
        <w:rPr>
          <w:color w:val="22272F"/>
        </w:rPr>
        <w:t xml:space="preserve">         </w:t>
      </w:r>
      <w:r w:rsidRPr="00DD0E59">
        <w:rPr>
          <w:b/>
          <w:color w:val="22272F"/>
        </w:rPr>
        <w:t>12.</w:t>
      </w:r>
      <w:r w:rsidRPr="00FA5D2F">
        <w:rPr>
          <w:color w:val="22272F"/>
        </w:rPr>
        <w:t xml:space="preserve"> </w:t>
      </w:r>
      <w:r w:rsidRPr="00FA5D2F">
        <w:t xml:space="preserve">В нарушение </w:t>
      </w:r>
      <w:proofErr w:type="gramStart"/>
      <w:r w:rsidRPr="00FA5D2F">
        <w:t>ч</w:t>
      </w:r>
      <w:proofErr w:type="gramEnd"/>
      <w:r w:rsidRPr="00FA5D2F">
        <w:t>.3 ст.103 Закона № 44-ФЗ о контрактной</w:t>
      </w:r>
      <w:r>
        <w:t xml:space="preserve"> системе, информация об оплате по муниципальному контракту МБОУ СОШ № 1 от </w:t>
      </w:r>
      <w:r w:rsidRPr="00E35374">
        <w:t>11.06.2020 № 0318300006220000590001</w:t>
      </w:r>
      <w:r>
        <w:t xml:space="preserve">, от </w:t>
      </w:r>
      <w:r w:rsidRPr="00FA5D2F">
        <w:t>25.05.2020 г.  №</w:t>
      </w:r>
      <w:r w:rsidRPr="00FA5D2F">
        <w:rPr>
          <w:color w:val="000000" w:themeColor="text1"/>
        </w:rPr>
        <w:t xml:space="preserve"> 03183000062200000510001</w:t>
      </w:r>
      <w:r>
        <w:rPr>
          <w:color w:val="000000" w:themeColor="text1"/>
        </w:rPr>
        <w:t xml:space="preserve"> и от 27.05.2020г </w:t>
      </w:r>
      <w:r w:rsidRPr="00F56B66">
        <w:rPr>
          <w:color w:val="000000" w:themeColor="text1"/>
        </w:rPr>
        <w:t>№ 03183000062200000490001</w:t>
      </w:r>
      <w:r>
        <w:rPr>
          <w:color w:val="000000" w:themeColor="text1"/>
        </w:rPr>
        <w:t xml:space="preserve"> </w:t>
      </w:r>
      <w:r w:rsidRPr="00FA5D2F">
        <w:t xml:space="preserve">несвоевременно размещена на  сайте </w:t>
      </w:r>
      <w:hyperlink r:id="rId4" w:history="1">
        <w:r w:rsidRPr="00FA5D2F">
          <w:rPr>
            <w:rStyle w:val="a8"/>
            <w:color w:val="000000" w:themeColor="text1"/>
            <w:lang w:val="en-US"/>
          </w:rPr>
          <w:t>www</w:t>
        </w:r>
        <w:r w:rsidRPr="00FA5D2F">
          <w:rPr>
            <w:rStyle w:val="a8"/>
            <w:color w:val="000000" w:themeColor="text1"/>
          </w:rPr>
          <w:t>.</w:t>
        </w:r>
        <w:proofErr w:type="spellStart"/>
        <w:r w:rsidRPr="00FA5D2F">
          <w:rPr>
            <w:rStyle w:val="a8"/>
            <w:color w:val="000000" w:themeColor="text1"/>
          </w:rPr>
          <w:t>zakupki.gov.ru</w:t>
        </w:r>
        <w:proofErr w:type="spellEnd"/>
      </w:hyperlink>
      <w:r w:rsidRPr="00FA5D2F">
        <w:t>.</w:t>
      </w:r>
    </w:p>
    <w:p w:rsidR="000B0DB9" w:rsidRDefault="000B0DB9" w:rsidP="000B0DB9">
      <w:pPr>
        <w:ind w:firstLine="709"/>
        <w:jc w:val="both"/>
        <w:rPr>
          <w:sz w:val="28"/>
          <w:szCs w:val="28"/>
        </w:rPr>
      </w:pPr>
      <w:r w:rsidRPr="00DD0E59">
        <w:rPr>
          <w:b/>
          <w:sz w:val="28"/>
          <w:szCs w:val="28"/>
        </w:rPr>
        <w:t>13.</w:t>
      </w:r>
      <w:r>
        <w:t xml:space="preserve"> </w:t>
      </w:r>
      <w:r w:rsidRPr="003D7ECD">
        <w:rPr>
          <w:sz w:val="28"/>
          <w:szCs w:val="28"/>
        </w:rPr>
        <w:t xml:space="preserve">Аудит закупок </w:t>
      </w:r>
      <w:r>
        <w:rPr>
          <w:sz w:val="28"/>
          <w:szCs w:val="28"/>
        </w:rPr>
        <w:t>МБОУ СОШ № 3 и МБОУ СОШ № 6</w:t>
      </w:r>
      <w:r w:rsidRPr="003D7ECD">
        <w:rPr>
          <w:sz w:val="28"/>
          <w:szCs w:val="28"/>
        </w:rPr>
        <w:t xml:space="preserve"> позволяет сделать вывод  о  положительном   результате закупок. Расходы  являются   законными, целесообразными, своевременными и эффективными.</w:t>
      </w:r>
    </w:p>
    <w:p w:rsidR="000B0DB9" w:rsidRDefault="000B0DB9" w:rsidP="000B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0E59">
        <w:rPr>
          <w:b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8D7B23">
        <w:rPr>
          <w:sz w:val="28"/>
          <w:szCs w:val="28"/>
        </w:rPr>
        <w:t xml:space="preserve">Аудит закупок  </w:t>
      </w:r>
      <w:r>
        <w:rPr>
          <w:sz w:val="28"/>
          <w:szCs w:val="28"/>
        </w:rPr>
        <w:t xml:space="preserve">МБОУ СОШ № 1 </w:t>
      </w:r>
      <w:r w:rsidRPr="008D7B23">
        <w:rPr>
          <w:sz w:val="28"/>
          <w:szCs w:val="28"/>
        </w:rPr>
        <w:t>позволяет сделать вывод  о  положительном   результате закупок. Расходы  являются   законными, целесообразными, своевременными</w:t>
      </w:r>
      <w:r>
        <w:rPr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На момент контрольного осмотра</w:t>
      </w:r>
      <w:r w:rsidRPr="001414D0">
        <w:rPr>
          <w:color w:val="000000" w:themeColor="text1"/>
          <w:sz w:val="28"/>
          <w:szCs w:val="28"/>
          <w:shd w:val="clear" w:color="auto" w:fill="FFFFFF"/>
        </w:rPr>
        <w:t xml:space="preserve"> комплект для изучения и демонстрации атомной физики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был </w:t>
      </w:r>
      <w:r w:rsidRPr="001414D0">
        <w:rPr>
          <w:color w:val="000000" w:themeColor="text1"/>
          <w:sz w:val="28"/>
          <w:szCs w:val="28"/>
          <w:shd w:val="clear" w:color="auto" w:fill="FFFFFF"/>
        </w:rPr>
        <w:t>не распа</w:t>
      </w:r>
      <w:r>
        <w:rPr>
          <w:color w:val="000000" w:themeColor="text1"/>
          <w:sz w:val="28"/>
          <w:szCs w:val="28"/>
          <w:shd w:val="clear" w:color="auto" w:fill="FFFFFF"/>
        </w:rPr>
        <w:t>кован, составные части находились</w:t>
      </w:r>
      <w:r w:rsidRPr="001414D0">
        <w:rPr>
          <w:color w:val="000000" w:themeColor="text1"/>
          <w:sz w:val="28"/>
          <w:szCs w:val="28"/>
          <w:shd w:val="clear" w:color="auto" w:fill="FFFFFF"/>
        </w:rPr>
        <w:t xml:space="preserve"> в запаянных упаковках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стоимость  комплекта </w:t>
      </w:r>
      <w:r w:rsidRPr="00F466DB">
        <w:rPr>
          <w:b/>
          <w:color w:val="000000" w:themeColor="text1"/>
          <w:sz w:val="28"/>
          <w:szCs w:val="28"/>
          <w:shd w:val="clear" w:color="auto" w:fill="FFFFFF"/>
        </w:rPr>
        <w:t>48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466DB">
        <w:rPr>
          <w:b/>
          <w:color w:val="000000" w:themeColor="text1"/>
          <w:sz w:val="28"/>
          <w:szCs w:val="28"/>
          <w:shd w:val="clear" w:color="auto" w:fill="FFFFFF"/>
        </w:rPr>
        <w:t>022,00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рублей.  </w:t>
      </w:r>
      <w:r>
        <w:rPr>
          <w:sz w:val="28"/>
          <w:szCs w:val="28"/>
        </w:rPr>
        <w:t>Неэффективно использованы универсальные лабораторные наборы (ФГОС) – 15 коробок составных частей остались, не распакованы. Общая с</w:t>
      </w:r>
      <w:r w:rsidRPr="00832B6D">
        <w:rPr>
          <w:sz w:val="28"/>
          <w:szCs w:val="28"/>
        </w:rPr>
        <w:t>умма неэффективного использования</w:t>
      </w:r>
      <w:r>
        <w:rPr>
          <w:sz w:val="28"/>
          <w:szCs w:val="28"/>
        </w:rPr>
        <w:t xml:space="preserve"> бюджетных</w:t>
      </w:r>
      <w:bookmarkStart w:id="0" w:name="_GoBack"/>
      <w:bookmarkEnd w:id="0"/>
      <w:r w:rsidRPr="00832B6D">
        <w:rPr>
          <w:sz w:val="28"/>
          <w:szCs w:val="28"/>
        </w:rPr>
        <w:t xml:space="preserve"> средств  </w:t>
      </w:r>
      <w:r>
        <w:rPr>
          <w:sz w:val="28"/>
          <w:szCs w:val="28"/>
        </w:rPr>
        <w:t xml:space="preserve">МБОУ СОШ № 1 </w:t>
      </w:r>
      <w:r w:rsidRPr="00832B6D">
        <w:rPr>
          <w:sz w:val="28"/>
          <w:szCs w:val="28"/>
        </w:rPr>
        <w:t>составила</w:t>
      </w:r>
      <w:r>
        <w:rPr>
          <w:sz w:val="28"/>
          <w:szCs w:val="28"/>
        </w:rPr>
        <w:t xml:space="preserve"> </w:t>
      </w:r>
      <w:r w:rsidRPr="00D46798">
        <w:rPr>
          <w:b/>
          <w:sz w:val="28"/>
          <w:szCs w:val="28"/>
        </w:rPr>
        <w:t>101 976,15</w:t>
      </w:r>
      <w:r>
        <w:rPr>
          <w:sz w:val="28"/>
          <w:szCs w:val="28"/>
        </w:rPr>
        <w:t xml:space="preserve"> </w:t>
      </w:r>
      <w:r w:rsidRPr="00832B6D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</w:p>
    <w:p w:rsidR="00E1723A" w:rsidRPr="0000241C" w:rsidRDefault="00777813" w:rsidP="000B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41C" w:rsidRPr="0000241C">
        <w:rPr>
          <w:sz w:val="28"/>
          <w:szCs w:val="28"/>
        </w:rPr>
        <w:t>Представления</w:t>
      </w:r>
      <w:r w:rsidR="00E1723A" w:rsidRPr="0000241C">
        <w:rPr>
          <w:sz w:val="28"/>
          <w:szCs w:val="28"/>
        </w:rPr>
        <w:t xml:space="preserve"> о принятии мер по устранению на</w:t>
      </w:r>
      <w:r w:rsidR="0000241C" w:rsidRPr="0000241C">
        <w:rPr>
          <w:sz w:val="28"/>
          <w:szCs w:val="28"/>
        </w:rPr>
        <w:t xml:space="preserve">рушений и недостатков направлены </w:t>
      </w:r>
      <w:proofErr w:type="gramStart"/>
      <w:r w:rsidR="0000241C" w:rsidRPr="0000241C">
        <w:rPr>
          <w:sz w:val="28"/>
          <w:szCs w:val="28"/>
        </w:rPr>
        <w:t>в</w:t>
      </w:r>
      <w:proofErr w:type="gramEnd"/>
      <w:r w:rsidR="0000241C" w:rsidRPr="0000241C">
        <w:rPr>
          <w:sz w:val="28"/>
          <w:szCs w:val="28"/>
        </w:rPr>
        <w:t xml:space="preserve"> муниципальные бюджетные общеобразовательные учреждения муниципального образования Ленинградский район.</w:t>
      </w:r>
    </w:p>
    <w:p w:rsidR="008F2BAF" w:rsidRPr="00054995" w:rsidRDefault="008F2BAF" w:rsidP="008F2BAF">
      <w:pPr>
        <w:pStyle w:val="a4"/>
        <w:jc w:val="both"/>
        <w:rPr>
          <w:rStyle w:val="1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lastRenderedPageBreak/>
        <w:tab/>
        <w:t xml:space="preserve">Отчет по проверке направлен для ознакомления </w:t>
      </w:r>
      <w:r>
        <w:rPr>
          <w:rFonts w:ascii="Times New Roman" w:hAnsi="Times New Roman"/>
          <w:sz w:val="28"/>
          <w:szCs w:val="28"/>
        </w:rPr>
        <w:t>главе администрации муниципального образования Ленин</w:t>
      </w:r>
      <w:r w:rsidR="005F7B95">
        <w:rPr>
          <w:rFonts w:ascii="Times New Roman" w:hAnsi="Times New Roman"/>
          <w:sz w:val="28"/>
          <w:szCs w:val="28"/>
        </w:rPr>
        <w:t xml:space="preserve">градский район </w:t>
      </w:r>
      <w:r>
        <w:rPr>
          <w:rFonts w:ascii="Times New Roman" w:hAnsi="Times New Roman"/>
          <w:sz w:val="28"/>
          <w:szCs w:val="28"/>
        </w:rPr>
        <w:t>Ю.Ю.</w:t>
      </w:r>
      <w:r w:rsidR="005F7B9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Шулико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председателю Совета муниципального образования Ленинградский район     И.А.</w:t>
      </w:r>
      <w:r w:rsidR="005F7B95">
        <w:rPr>
          <w:rStyle w:val="1"/>
          <w:sz w:val="28"/>
          <w:szCs w:val="28"/>
        </w:rPr>
        <w:t xml:space="preserve"> </w:t>
      </w:r>
      <w:proofErr w:type="spellStart"/>
      <w:r>
        <w:rPr>
          <w:rStyle w:val="1"/>
          <w:sz w:val="28"/>
          <w:szCs w:val="28"/>
        </w:rPr>
        <w:t>Горелко</w:t>
      </w:r>
      <w:proofErr w:type="spellEnd"/>
      <w:r>
        <w:rPr>
          <w:rStyle w:val="1"/>
          <w:sz w:val="28"/>
          <w:szCs w:val="28"/>
        </w:rPr>
        <w:t xml:space="preserve"> и начальнику управления образования администрации муниципального образования Ленинградский район Е.В.</w:t>
      </w:r>
      <w:r w:rsidR="005F7B95">
        <w:rPr>
          <w:rStyle w:val="1"/>
          <w:sz w:val="28"/>
          <w:szCs w:val="28"/>
        </w:rPr>
        <w:t xml:space="preserve"> </w:t>
      </w:r>
      <w:proofErr w:type="spellStart"/>
      <w:r w:rsidRPr="00FF0C41">
        <w:rPr>
          <w:rStyle w:val="1"/>
          <w:sz w:val="28"/>
          <w:szCs w:val="28"/>
        </w:rPr>
        <w:t>Плохотнюк</w:t>
      </w:r>
      <w:proofErr w:type="spellEnd"/>
      <w:r>
        <w:rPr>
          <w:rStyle w:val="1"/>
          <w:sz w:val="28"/>
          <w:szCs w:val="28"/>
        </w:rPr>
        <w:t>.</w:t>
      </w:r>
    </w:p>
    <w:p w:rsidR="009C633A" w:rsidRDefault="009C633A" w:rsidP="008F2BAF">
      <w:pPr>
        <w:ind w:firstLine="708"/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D"/>
    <w:rsid w:val="0000241C"/>
    <w:rsid w:val="00083E4B"/>
    <w:rsid w:val="000B01CA"/>
    <w:rsid w:val="000B0DB9"/>
    <w:rsid w:val="001E77E9"/>
    <w:rsid w:val="003D1F2A"/>
    <w:rsid w:val="00460407"/>
    <w:rsid w:val="005F7B95"/>
    <w:rsid w:val="00777813"/>
    <w:rsid w:val="00836930"/>
    <w:rsid w:val="008615D3"/>
    <w:rsid w:val="008744A6"/>
    <w:rsid w:val="008F2BAF"/>
    <w:rsid w:val="009925C2"/>
    <w:rsid w:val="009C633A"/>
    <w:rsid w:val="009D5D7D"/>
    <w:rsid w:val="00A631A5"/>
    <w:rsid w:val="00AC7C93"/>
    <w:rsid w:val="00BA2D23"/>
    <w:rsid w:val="00E1723A"/>
    <w:rsid w:val="00E4573C"/>
    <w:rsid w:val="00E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customStyle="1" w:styleId="s10">
    <w:name w:val="s_10"/>
    <w:basedOn w:val="a0"/>
    <w:rsid w:val="000B0DB9"/>
  </w:style>
  <w:style w:type="character" w:styleId="a8">
    <w:name w:val="Hyperlink"/>
    <w:basedOn w:val="a0"/>
    <w:uiPriority w:val="99"/>
    <w:unhideWhenUsed/>
    <w:rsid w:val="000B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15</cp:revision>
  <cp:lastPrinted>2021-02-18T08:35:00Z</cp:lastPrinted>
  <dcterms:created xsi:type="dcterms:W3CDTF">2019-12-30T12:35:00Z</dcterms:created>
  <dcterms:modified xsi:type="dcterms:W3CDTF">2021-08-20T13:22:00Z</dcterms:modified>
</cp:coreProperties>
</file>