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C" w:rsidRDefault="00942BD2" w:rsidP="00E860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 </w:t>
      </w:r>
      <w:r w:rsidR="00A337A0">
        <w:rPr>
          <w:b/>
          <w:bCs/>
          <w:sz w:val="28"/>
          <w:szCs w:val="28"/>
        </w:rPr>
        <w:t xml:space="preserve">отдельных вопросов </w:t>
      </w:r>
      <w:r w:rsidR="00E8606C">
        <w:rPr>
          <w:b/>
          <w:sz w:val="28"/>
          <w:szCs w:val="28"/>
        </w:rPr>
        <w:t xml:space="preserve">финансово-хозяйственной </w:t>
      </w:r>
    </w:p>
    <w:p w:rsidR="00A63359" w:rsidRDefault="0052521C" w:rsidP="00E8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муниципальной бюджетной</w:t>
      </w:r>
      <w:r w:rsidR="00E86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 w:rsidR="00A337A0">
        <w:rPr>
          <w:b/>
          <w:sz w:val="28"/>
          <w:szCs w:val="28"/>
        </w:rPr>
        <w:t xml:space="preserve"> дополнительно</w:t>
      </w:r>
      <w:r>
        <w:rPr>
          <w:b/>
          <w:sz w:val="28"/>
          <w:szCs w:val="28"/>
        </w:rPr>
        <w:t>го образования «Детско-юношеский центр»</w:t>
      </w:r>
      <w:r w:rsidR="00A337A0">
        <w:rPr>
          <w:b/>
          <w:sz w:val="28"/>
          <w:szCs w:val="28"/>
        </w:rPr>
        <w:t xml:space="preserve"> станицы Ленинградской» за 2019 год, аудит в сфере закупок.</w:t>
      </w:r>
    </w:p>
    <w:p w:rsidR="00B14105" w:rsidRDefault="00B14105" w:rsidP="00E8606C">
      <w:pPr>
        <w:jc w:val="center"/>
        <w:rPr>
          <w:b/>
          <w:sz w:val="28"/>
          <w:szCs w:val="28"/>
        </w:rPr>
      </w:pPr>
    </w:p>
    <w:p w:rsidR="00E8606C" w:rsidRDefault="00942BD2" w:rsidP="00E860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11 Положения о контрольно-счетной палате м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ниципального образования Ленинградский район, </w:t>
      </w:r>
      <w:r w:rsidR="00B141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утвержденного решением Совета муниципального образования Ленинградский район от 28 октября 2011 года №60 (с изм. от 25.05.2017 №51), </w:t>
      </w:r>
      <w:r w:rsidR="0052521C">
        <w:rPr>
          <w:sz w:val="28"/>
          <w:szCs w:val="28"/>
        </w:rPr>
        <w:t>распоряжения</w:t>
      </w:r>
      <w:r w:rsidR="00A337A0">
        <w:rPr>
          <w:sz w:val="28"/>
          <w:szCs w:val="28"/>
        </w:rPr>
        <w:t xml:space="preserve"> контрольно-счетной палаты от </w:t>
      </w:r>
      <w:r w:rsidR="0052521C">
        <w:rPr>
          <w:sz w:val="28"/>
          <w:szCs w:val="28"/>
        </w:rPr>
        <w:t xml:space="preserve">13.10.2020  № 25-р </w:t>
      </w:r>
      <w:r w:rsidR="00E8606C">
        <w:rPr>
          <w:sz w:val="28"/>
          <w:szCs w:val="28"/>
        </w:rPr>
        <w:t xml:space="preserve">проведена  проверка </w:t>
      </w:r>
      <w:r w:rsidR="00A337A0">
        <w:rPr>
          <w:sz w:val="28"/>
          <w:szCs w:val="28"/>
        </w:rPr>
        <w:t xml:space="preserve">отдельных вопросов </w:t>
      </w:r>
      <w:r w:rsidR="00E8606C">
        <w:rPr>
          <w:sz w:val="28"/>
          <w:szCs w:val="28"/>
        </w:rPr>
        <w:t>финансово-хозяйстве</w:t>
      </w:r>
      <w:r w:rsidR="0052521C">
        <w:rPr>
          <w:sz w:val="28"/>
          <w:szCs w:val="28"/>
        </w:rPr>
        <w:t>нной деятельности муниципальной бюджетной организации</w:t>
      </w:r>
      <w:r w:rsidR="00E8606C">
        <w:rPr>
          <w:sz w:val="28"/>
          <w:szCs w:val="28"/>
        </w:rPr>
        <w:t xml:space="preserve"> дополнительного образования  «Детск</w:t>
      </w:r>
      <w:r w:rsidR="0052521C">
        <w:rPr>
          <w:sz w:val="28"/>
          <w:szCs w:val="28"/>
        </w:rPr>
        <w:t>о-юношеский центр»</w:t>
      </w:r>
      <w:r w:rsidR="00A337A0">
        <w:rPr>
          <w:sz w:val="28"/>
          <w:szCs w:val="28"/>
        </w:rPr>
        <w:t xml:space="preserve"> </w:t>
      </w:r>
      <w:r w:rsidR="00E8606C">
        <w:rPr>
          <w:sz w:val="28"/>
          <w:szCs w:val="28"/>
        </w:rPr>
        <w:t>ст</w:t>
      </w:r>
      <w:r w:rsidR="00A337A0">
        <w:rPr>
          <w:sz w:val="28"/>
          <w:szCs w:val="28"/>
        </w:rPr>
        <w:t xml:space="preserve">аницы Ленинградской »  за 2019 год </w:t>
      </w:r>
      <w:r w:rsidR="00E8606C">
        <w:rPr>
          <w:sz w:val="28"/>
          <w:szCs w:val="28"/>
        </w:rPr>
        <w:t xml:space="preserve">и  аудита в сфере закупок. </w:t>
      </w:r>
    </w:p>
    <w:p w:rsidR="00E8606C" w:rsidRPr="00EA166A" w:rsidRDefault="00E8606C" w:rsidP="00EA166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Объектом проверки явились </w:t>
      </w:r>
      <w:r w:rsidR="00EA166A">
        <w:rPr>
          <w:sz w:val="28"/>
          <w:szCs w:val="28"/>
        </w:rPr>
        <w:t>управление образования администрации муниципального образования Ленинградский район</w:t>
      </w:r>
      <w:r w:rsidR="00AD0191">
        <w:rPr>
          <w:sz w:val="28"/>
          <w:szCs w:val="28"/>
        </w:rPr>
        <w:t xml:space="preserve"> и муниципальная бюджетная организация</w:t>
      </w:r>
      <w:r>
        <w:rPr>
          <w:sz w:val="28"/>
          <w:szCs w:val="28"/>
        </w:rPr>
        <w:t xml:space="preserve"> дополнительного обра</w:t>
      </w:r>
      <w:r w:rsidR="00EA166A">
        <w:rPr>
          <w:sz w:val="28"/>
          <w:szCs w:val="28"/>
        </w:rPr>
        <w:t>зования «Детско-юно</w:t>
      </w:r>
      <w:r w:rsidR="00AD0191">
        <w:rPr>
          <w:sz w:val="28"/>
          <w:szCs w:val="28"/>
        </w:rPr>
        <w:t>шеский центр</w:t>
      </w:r>
      <w:r>
        <w:rPr>
          <w:sz w:val="28"/>
          <w:szCs w:val="28"/>
        </w:rPr>
        <w:t>»   станицы Ленинградской муниципального образования Ленингр</w:t>
      </w:r>
      <w:r w:rsidR="00AD0191">
        <w:rPr>
          <w:sz w:val="28"/>
          <w:szCs w:val="28"/>
        </w:rPr>
        <w:t>адский район (далее МБОДО ДЮЦ</w:t>
      </w:r>
      <w:r>
        <w:rPr>
          <w:sz w:val="28"/>
          <w:szCs w:val="28"/>
        </w:rPr>
        <w:t>).</w:t>
      </w:r>
    </w:p>
    <w:p w:rsidR="00E8606C" w:rsidRDefault="00E8606C" w:rsidP="00E8606C">
      <w:pPr>
        <w:jc w:val="both"/>
      </w:pPr>
      <w:r>
        <w:rPr>
          <w:sz w:val="28"/>
          <w:szCs w:val="28"/>
        </w:rPr>
        <w:t xml:space="preserve">       Предметом проверки явились учредительные документы, нормативные документы, первичные документы (товарные накладные, акты выполненных работ, услуг,  договоры, соглашения), платежные документы, регистры бухгалтерского учета, бухгалтерская отчетность, муниципальное задание, план финансово-хозяйственной деятельности, открытая информация, размещенная на сайте </w:t>
      </w:r>
      <w:r w:rsidR="00000243" w:rsidRPr="00000243">
        <w:rPr>
          <w:sz w:val="28"/>
          <w:szCs w:val="28"/>
          <w:u w:val="single"/>
        </w:rPr>
        <w:t>www.</w:t>
      </w:r>
      <w:r w:rsidRPr="00000243">
        <w:rPr>
          <w:sz w:val="28"/>
          <w:szCs w:val="28"/>
          <w:u w:val="single"/>
          <w:lang w:val="en-US"/>
        </w:rPr>
        <w:t>zakupki</w:t>
      </w:r>
      <w:r w:rsidRPr="00000243">
        <w:rPr>
          <w:sz w:val="28"/>
          <w:szCs w:val="28"/>
          <w:u w:val="single"/>
        </w:rPr>
        <w:t>.</w:t>
      </w:r>
      <w:r w:rsidRPr="00000243">
        <w:rPr>
          <w:sz w:val="28"/>
          <w:szCs w:val="28"/>
          <w:u w:val="single"/>
          <w:lang w:val="en-US"/>
        </w:rPr>
        <w:t>gov</w:t>
      </w:r>
      <w:r w:rsidRPr="00000243">
        <w:rPr>
          <w:sz w:val="28"/>
          <w:szCs w:val="28"/>
          <w:u w:val="single"/>
        </w:rPr>
        <w:t>.</w:t>
      </w:r>
      <w:r w:rsidRPr="00000243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,</w:t>
      </w:r>
      <w:r w:rsidRPr="00662F0E">
        <w:t xml:space="preserve"> </w:t>
      </w:r>
      <w:hyperlink r:id="rId4" w:history="1">
        <w:r>
          <w:rPr>
            <w:rStyle w:val="a3"/>
            <w:color w:val="000000"/>
            <w:sz w:val="28"/>
            <w:szCs w:val="28"/>
          </w:rPr>
          <w:t>w</w:t>
        </w:r>
        <w:r>
          <w:rPr>
            <w:rStyle w:val="a3"/>
            <w:color w:val="000000"/>
            <w:sz w:val="28"/>
            <w:szCs w:val="28"/>
            <w:lang w:val="en-US"/>
          </w:rPr>
          <w:t>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bus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t>,</w:t>
      </w:r>
      <w:r w:rsidRPr="00662F0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по закупкам.</w:t>
      </w:r>
    </w:p>
    <w:p w:rsidR="00E8606C" w:rsidRDefault="00F76852" w:rsidP="00E8606C">
      <w:pPr>
        <w:jc w:val="both"/>
        <w:rPr>
          <w:sz w:val="28"/>
          <w:szCs w:val="28"/>
        </w:rPr>
      </w:pPr>
      <w:r>
        <w:t xml:space="preserve">        </w:t>
      </w:r>
      <w:r w:rsidR="00193AB5">
        <w:rPr>
          <w:sz w:val="28"/>
          <w:szCs w:val="28"/>
        </w:rPr>
        <w:t>Проверяемый период: 2019 год</w:t>
      </w:r>
      <w:r w:rsidR="00E8606C">
        <w:rPr>
          <w:sz w:val="28"/>
          <w:szCs w:val="28"/>
        </w:rPr>
        <w:t>.</w:t>
      </w:r>
    </w:p>
    <w:p w:rsidR="00E8606C" w:rsidRDefault="00193AB5" w:rsidP="00E86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842">
        <w:rPr>
          <w:sz w:val="28"/>
          <w:szCs w:val="28"/>
        </w:rPr>
        <w:t xml:space="preserve">   Проверка начата 19 октября</w:t>
      </w:r>
      <w:r w:rsidR="00C34A56">
        <w:rPr>
          <w:sz w:val="28"/>
          <w:szCs w:val="28"/>
        </w:rPr>
        <w:t xml:space="preserve"> 2020</w:t>
      </w:r>
      <w:r w:rsidR="00E22842">
        <w:rPr>
          <w:sz w:val="28"/>
          <w:szCs w:val="28"/>
        </w:rPr>
        <w:t xml:space="preserve"> года и окончена 13 ноября</w:t>
      </w:r>
      <w:r w:rsidR="00C34A56">
        <w:rPr>
          <w:sz w:val="28"/>
          <w:szCs w:val="28"/>
        </w:rPr>
        <w:t xml:space="preserve"> 2020</w:t>
      </w:r>
      <w:r w:rsidR="00E22842">
        <w:rPr>
          <w:sz w:val="28"/>
          <w:szCs w:val="28"/>
        </w:rPr>
        <w:t xml:space="preserve"> </w:t>
      </w:r>
      <w:r w:rsidR="00E8606C">
        <w:rPr>
          <w:sz w:val="28"/>
          <w:szCs w:val="28"/>
        </w:rPr>
        <w:t>года.</w:t>
      </w:r>
    </w:p>
    <w:p w:rsidR="0054188D" w:rsidRPr="00823C58" w:rsidRDefault="00E8606C" w:rsidP="00E8606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 результатам контрольного ме</w:t>
      </w:r>
      <w:r w:rsidR="00193AB5">
        <w:rPr>
          <w:rFonts w:ascii="Times New Roman CYR" w:hAnsi="Times New Roman CYR" w:cs="Times New Roman CYR"/>
          <w:sz w:val="28"/>
          <w:szCs w:val="28"/>
        </w:rPr>
        <w:t xml:space="preserve">роприятия составлен акт от </w:t>
      </w:r>
      <w:r w:rsidR="00DF79E1">
        <w:rPr>
          <w:rFonts w:ascii="Times New Roman CYR" w:hAnsi="Times New Roman CYR" w:cs="Times New Roman CYR"/>
          <w:sz w:val="28"/>
          <w:szCs w:val="28"/>
        </w:rPr>
        <w:t>13.11</w:t>
      </w:r>
      <w:r w:rsidR="00C34A56">
        <w:rPr>
          <w:rFonts w:ascii="Times New Roman CYR" w:hAnsi="Times New Roman CYR" w:cs="Times New Roman CYR"/>
          <w:sz w:val="28"/>
          <w:szCs w:val="28"/>
        </w:rPr>
        <w:t>.2020</w:t>
      </w:r>
      <w:r w:rsidRPr="00C34A56">
        <w:rPr>
          <w:rFonts w:ascii="Times New Roman CYR" w:hAnsi="Times New Roman CYR" w:cs="Times New Roman CYR"/>
          <w:sz w:val="28"/>
          <w:szCs w:val="28"/>
        </w:rPr>
        <w:t>г.</w:t>
      </w:r>
    </w:p>
    <w:p w:rsidR="0054188D" w:rsidRDefault="00E8606C" w:rsidP="00823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88D">
        <w:rPr>
          <w:sz w:val="28"/>
          <w:szCs w:val="28"/>
        </w:rPr>
        <w:tab/>
      </w:r>
      <w:r>
        <w:rPr>
          <w:sz w:val="28"/>
          <w:szCs w:val="28"/>
        </w:rPr>
        <w:t xml:space="preserve">В ходе проверки установлено следующее: </w:t>
      </w:r>
    </w:p>
    <w:p w:rsidR="005D060C" w:rsidRDefault="005D060C" w:rsidP="005D06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60C8">
        <w:rPr>
          <w:sz w:val="28"/>
          <w:szCs w:val="28"/>
        </w:rPr>
        <w:t>1</w:t>
      </w:r>
      <w:r>
        <w:rPr>
          <w:sz w:val="28"/>
          <w:szCs w:val="28"/>
        </w:rPr>
        <w:t xml:space="preserve">. В соответствии с отчетом об исполнении муниципального задания за 2019г три показателя фактически исполнены. Один показатель не запланированный, не обоснованный и не исполненный. </w:t>
      </w:r>
    </w:p>
    <w:p w:rsidR="005D060C" w:rsidRDefault="005D060C" w:rsidP="005D0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Личные дела обучающихся сформированы без нарушений.</w:t>
      </w:r>
      <w:r>
        <w:rPr>
          <w:sz w:val="28"/>
          <w:szCs w:val="28"/>
        </w:rPr>
        <w:tab/>
      </w:r>
    </w:p>
    <w:p w:rsidR="005D060C" w:rsidRDefault="005D060C" w:rsidP="005D060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ab/>
        <w:t xml:space="preserve">3. </w:t>
      </w:r>
      <w:r w:rsidRPr="00487B9C">
        <w:rPr>
          <w:sz w:val="28"/>
          <w:szCs w:val="28"/>
        </w:rPr>
        <w:t xml:space="preserve">В нарушение п.7, п.12 и п.25 Порядка Постановления № 816 от 21.10.2015г  МКУ «ЦБ УО» </w:t>
      </w:r>
      <w:r w:rsidRPr="00487B9C">
        <w:rPr>
          <w:sz w:val="28"/>
          <w:szCs w:val="28"/>
        </w:rPr>
        <w:tab/>
        <w:t xml:space="preserve">представлены расчеты нормативных затрат муниципальных услуг, не соответствующие установленной методике,  не привязанные к единице муниципальной услуги  и количеству оказываемых услуг. </w:t>
      </w:r>
      <w:r w:rsidRPr="00487B9C">
        <w:rPr>
          <w:color w:val="000000"/>
          <w:sz w:val="28"/>
          <w:szCs w:val="28"/>
        </w:rPr>
        <w:t>Изменения в расчет нормативных затрат и показатели муниципального задания МБОДО ДЮЦ не вносились и новое муниципальное задание на 2019 год не утверждалось.</w:t>
      </w:r>
      <w:r w:rsidRPr="00B560C8">
        <w:rPr>
          <w:color w:val="000000"/>
          <w:sz w:val="16"/>
          <w:szCs w:val="16"/>
        </w:rPr>
        <w:t xml:space="preserve"> </w:t>
      </w:r>
    </w:p>
    <w:p w:rsidR="005D060C" w:rsidRDefault="005D060C" w:rsidP="005D060C">
      <w:pPr>
        <w:pStyle w:val="a5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 w:rsidRPr="00CE5DC8">
        <w:rPr>
          <w:rFonts w:ascii="Times New Roman" w:hAnsi="Times New Roman"/>
          <w:color w:val="000000"/>
          <w:sz w:val="28"/>
          <w:szCs w:val="28"/>
        </w:rPr>
        <w:t>4.</w:t>
      </w:r>
      <w:r w:rsidRPr="00CE5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пп.3 п.5 ст. 69.2 БК РФ управлением образования не установлены </w:t>
      </w:r>
      <w:r w:rsidRPr="00D06DB5">
        <w:rPr>
          <w:rFonts w:ascii="Times New Roman" w:hAnsi="Times New Roman"/>
          <w:b/>
          <w:color w:val="22272F"/>
          <w:sz w:val="28"/>
          <w:szCs w:val="28"/>
        </w:rPr>
        <w:t>правила</w:t>
      </w:r>
      <w:r w:rsidRPr="001E4C9D">
        <w:rPr>
          <w:rFonts w:ascii="Times New Roman" w:hAnsi="Times New Roman"/>
          <w:color w:val="22272F"/>
          <w:sz w:val="28"/>
          <w:szCs w:val="28"/>
        </w:rPr>
        <w:t xml:space="preserve"> осуществления контроля за выполнением муниципального задания</w:t>
      </w:r>
      <w:r>
        <w:rPr>
          <w:rFonts w:ascii="Times New Roman" w:hAnsi="Times New Roman"/>
          <w:color w:val="22272F"/>
          <w:sz w:val="28"/>
          <w:szCs w:val="28"/>
        </w:rPr>
        <w:t xml:space="preserve">. </w:t>
      </w:r>
    </w:p>
    <w:p w:rsidR="005D060C" w:rsidRPr="005B2DAA" w:rsidRDefault="005D060C" w:rsidP="005D060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7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Утвержденная  штатная численность преподавателей  является завышенной по отношению к муниципальному заданию и влечет за собой необоснованное завышение суммы субсидии. </w:t>
      </w:r>
      <w:r w:rsidRPr="005B2DAA">
        <w:rPr>
          <w:rFonts w:ascii="Times New Roman" w:hAnsi="Times New Roman"/>
          <w:sz w:val="28"/>
          <w:szCs w:val="28"/>
        </w:rPr>
        <w:t xml:space="preserve">Установлен высокий показатель </w:t>
      </w:r>
      <w:r w:rsidRPr="005B2DAA">
        <w:rPr>
          <w:rFonts w:ascii="Times New Roman" w:hAnsi="Times New Roman"/>
          <w:sz w:val="28"/>
          <w:szCs w:val="28"/>
        </w:rPr>
        <w:lastRenderedPageBreak/>
        <w:t>отклонения объема муниципальной услуги, в пределах которых муниципальное задание считается выполненным - 20 процентов.</w:t>
      </w:r>
    </w:p>
    <w:p w:rsidR="005D060C" w:rsidRDefault="005D060C" w:rsidP="005D060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Соглашением о порядке и условиях  предоставления субсидии  п.2.3.5 учреждение обязуется обеспечить в 2019 году достижение значения показателя  «среднемесячной зарплаты педагогических работников </w:t>
      </w:r>
      <w:r w:rsidRPr="00F554F4">
        <w:rPr>
          <w:rFonts w:ascii="Times New Roman" w:hAnsi="Times New Roman"/>
          <w:b/>
          <w:sz w:val="28"/>
          <w:szCs w:val="28"/>
        </w:rPr>
        <w:t xml:space="preserve">образовательных организаций общего образования </w:t>
      </w:r>
      <w:r>
        <w:rPr>
          <w:rFonts w:ascii="Times New Roman" w:hAnsi="Times New Roman"/>
          <w:sz w:val="28"/>
          <w:szCs w:val="28"/>
        </w:rPr>
        <w:t xml:space="preserve">к среднемесячной заработной плате в Краснодарском крае»  - 100% , что противоречит п. 2.3.1 указанного Соглашения. Указанный показатель не имеет никакого отношения к деятельности учреждения дополнительного образования. </w:t>
      </w:r>
    </w:p>
    <w:p w:rsidR="005D060C" w:rsidRPr="00487B9C" w:rsidRDefault="005D060C" w:rsidP="005D060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Pr="00CE5DC8">
        <w:rPr>
          <w:color w:val="000000"/>
          <w:sz w:val="28"/>
          <w:szCs w:val="28"/>
        </w:rPr>
        <w:t>5</w:t>
      </w:r>
      <w:r w:rsidRPr="00CE5DC8">
        <w:rPr>
          <w:sz w:val="28"/>
          <w:szCs w:val="28"/>
        </w:rPr>
        <w:t>.</w:t>
      </w:r>
      <w:r w:rsidRPr="00487B9C">
        <w:rPr>
          <w:sz w:val="28"/>
          <w:szCs w:val="28"/>
        </w:rPr>
        <w:t xml:space="preserve"> Организация и ведение бухгалтерского учета осуществлялись с нарушением Федерального закона от 06.12.2011 N 402-ФЗ  "О бухгалтерском учете", </w:t>
      </w:r>
      <w:r w:rsidRPr="00487B9C">
        <w:rPr>
          <w:color w:val="000000" w:themeColor="text1"/>
          <w:sz w:val="28"/>
          <w:szCs w:val="28"/>
          <w:shd w:val="clear" w:color="auto" w:fill="FFFFFF"/>
        </w:rPr>
        <w:t>приказа Минфина РФ от 16 декабря 2010 г. N 174н "Об утверждении Плана счетов бухгалтерского учета бюджетных учреждений и Инструкции по его применению", п</w:t>
      </w:r>
      <w:r w:rsidRPr="00487B9C">
        <w:rPr>
          <w:sz w:val="28"/>
          <w:szCs w:val="28"/>
        </w:rPr>
        <w:t>риказа Минфина РФ от 1 декабря 2010 г. N 157 н "Об утверждении 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</w:t>
      </w:r>
      <w:r w:rsidRPr="00487B9C">
        <w:rPr>
          <w:shd w:val="clear" w:color="auto" w:fill="FFFFFF"/>
        </w:rPr>
        <w:t xml:space="preserve"> </w:t>
      </w:r>
      <w:r w:rsidRPr="00487B9C">
        <w:rPr>
          <w:sz w:val="28"/>
          <w:szCs w:val="28"/>
          <w:shd w:val="clear" w:color="auto" w:fill="FFFFFF"/>
        </w:rPr>
        <w:t>приказа Минфина России от 29 ноября 2017 г. № 209н "Об утверждении Порядка применения классификации операций сектора государственного управления".</w:t>
      </w:r>
      <w:r w:rsidRPr="00487B9C">
        <w:rPr>
          <w:sz w:val="28"/>
          <w:szCs w:val="28"/>
        </w:rPr>
        <w:t xml:space="preserve"> </w:t>
      </w:r>
    </w:p>
    <w:p w:rsidR="005D060C" w:rsidRPr="00487B9C" w:rsidRDefault="005D060C" w:rsidP="005D060C">
      <w:pPr>
        <w:jc w:val="both"/>
        <w:rPr>
          <w:sz w:val="28"/>
          <w:szCs w:val="28"/>
        </w:rPr>
      </w:pPr>
      <w:r w:rsidRPr="00487B9C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487B9C">
        <w:rPr>
          <w:sz w:val="28"/>
          <w:szCs w:val="28"/>
        </w:rPr>
        <w:t>. Показатели годовой бухгалтерской отчетности по форме ОКУД 0503737 за 2019 год не соответствуют показателям плану ФХД.</w:t>
      </w:r>
    </w:p>
    <w:p w:rsidR="005D060C" w:rsidRPr="00487B9C" w:rsidRDefault="005D060C" w:rsidP="005D060C">
      <w:pPr>
        <w:jc w:val="both"/>
        <w:rPr>
          <w:sz w:val="28"/>
          <w:szCs w:val="28"/>
        </w:rPr>
      </w:pPr>
      <w:r w:rsidRPr="00487B9C">
        <w:rPr>
          <w:sz w:val="28"/>
          <w:szCs w:val="28"/>
        </w:rPr>
        <w:t xml:space="preserve">         </w:t>
      </w:r>
      <w:r>
        <w:rPr>
          <w:sz w:val="28"/>
          <w:szCs w:val="28"/>
        </w:rPr>
        <w:t>7</w:t>
      </w:r>
      <w:r w:rsidRPr="00487B9C">
        <w:rPr>
          <w:sz w:val="28"/>
          <w:szCs w:val="28"/>
        </w:rPr>
        <w:t>.</w:t>
      </w:r>
      <w:r w:rsidRPr="00487B9C">
        <w:rPr>
          <w:sz w:val="28"/>
          <w:szCs w:val="28"/>
          <w:shd w:val="clear" w:color="auto" w:fill="FFFFFF"/>
        </w:rPr>
        <w:t xml:space="preserve">Показатели </w:t>
      </w:r>
      <w:r w:rsidRPr="00487B9C">
        <w:rPr>
          <w:spacing w:val="2"/>
          <w:sz w:val="28"/>
          <w:szCs w:val="28"/>
          <w:shd w:val="clear" w:color="auto" w:fill="FFFFFF"/>
        </w:rPr>
        <w:t>годовой бухгалтерской отчетности по форме ОКУД 0503768 не соответствуют показателям карты учета муниципального имущества, что влечет за собой недостоверные сведения о нефинансовых активах.</w:t>
      </w:r>
    </w:p>
    <w:p w:rsidR="005D060C" w:rsidRPr="00487B9C" w:rsidRDefault="005D060C" w:rsidP="005D060C">
      <w:pPr>
        <w:jc w:val="both"/>
        <w:rPr>
          <w:sz w:val="28"/>
          <w:szCs w:val="28"/>
        </w:rPr>
      </w:pPr>
      <w:r w:rsidRPr="00487B9C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Pr="00487B9C">
        <w:rPr>
          <w:sz w:val="28"/>
          <w:szCs w:val="28"/>
        </w:rPr>
        <w:t xml:space="preserve">. </w:t>
      </w:r>
      <w:r w:rsidRPr="00487B9C">
        <w:rPr>
          <w:color w:val="000000" w:themeColor="text1"/>
          <w:sz w:val="28"/>
          <w:szCs w:val="28"/>
          <w:shd w:val="clear" w:color="auto" w:fill="FFFFFF"/>
        </w:rPr>
        <w:t>В нарушение Инструкции №</w:t>
      </w:r>
      <w:r w:rsidRPr="00487B9C">
        <w:rPr>
          <w:sz w:val="28"/>
          <w:szCs w:val="28"/>
        </w:rPr>
        <w:t>157н, допущены ошибки при применении счетов бухгалтерского учета</w:t>
      </w:r>
      <w:r w:rsidRPr="00487B9C">
        <w:rPr>
          <w:color w:val="000000" w:themeColor="text1"/>
          <w:sz w:val="28"/>
          <w:szCs w:val="28"/>
          <w:shd w:val="clear" w:color="auto" w:fill="FFFFFF"/>
        </w:rPr>
        <w:t xml:space="preserve">. Всего допущено двенадцать ошибок на сумму </w:t>
      </w:r>
      <w:r w:rsidRPr="00487B9C">
        <w:rPr>
          <w:b/>
          <w:color w:val="000000" w:themeColor="text1"/>
          <w:sz w:val="28"/>
          <w:szCs w:val="28"/>
          <w:shd w:val="clear" w:color="auto" w:fill="FFFFFF"/>
        </w:rPr>
        <w:t>40 930,00</w:t>
      </w:r>
      <w:r w:rsidRPr="00487B9C">
        <w:rPr>
          <w:color w:val="000000" w:themeColor="text1"/>
          <w:sz w:val="28"/>
          <w:szCs w:val="28"/>
          <w:shd w:val="clear" w:color="auto" w:fill="FFFFFF"/>
        </w:rPr>
        <w:t xml:space="preserve"> рублей.</w:t>
      </w:r>
    </w:p>
    <w:p w:rsidR="005D060C" w:rsidRPr="00487B9C" w:rsidRDefault="005D060C" w:rsidP="005D060C">
      <w:pPr>
        <w:shd w:val="clear" w:color="auto" w:fill="FFFFFF" w:themeFill="background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7B9C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487B9C">
        <w:rPr>
          <w:sz w:val="28"/>
          <w:szCs w:val="28"/>
        </w:rPr>
        <w:t>.</w:t>
      </w:r>
      <w:r w:rsidRPr="00487B9C">
        <w:rPr>
          <w:color w:val="000000"/>
          <w:sz w:val="28"/>
          <w:szCs w:val="28"/>
        </w:rPr>
        <w:t xml:space="preserve"> Показатели </w:t>
      </w:r>
      <w:r w:rsidRPr="00487B9C">
        <w:rPr>
          <w:sz w:val="28"/>
          <w:szCs w:val="28"/>
        </w:rPr>
        <w:t>отчета о результатах деятельности и об использовании имущества МБОДО ДЮЦ за 2019 год</w:t>
      </w:r>
      <w:r w:rsidRPr="00487B9C">
        <w:rPr>
          <w:color w:val="000000"/>
          <w:sz w:val="28"/>
          <w:szCs w:val="28"/>
        </w:rPr>
        <w:t xml:space="preserve"> не соответствуют данным бухгалтерского учета.</w:t>
      </w:r>
    </w:p>
    <w:p w:rsidR="005D060C" w:rsidRPr="00487B9C" w:rsidRDefault="005D060C" w:rsidP="005D06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7B9C">
        <w:rPr>
          <w:sz w:val="28"/>
          <w:szCs w:val="28"/>
        </w:rPr>
        <w:tab/>
      </w:r>
      <w:r w:rsidRPr="00CE5DC8">
        <w:rPr>
          <w:rFonts w:ascii="Times New Roman" w:hAnsi="Times New Roman"/>
          <w:sz w:val="28"/>
          <w:szCs w:val="28"/>
        </w:rPr>
        <w:t>10.</w:t>
      </w:r>
      <w:r w:rsidRPr="00487B9C">
        <w:rPr>
          <w:sz w:val="28"/>
          <w:szCs w:val="28"/>
        </w:rPr>
        <w:t>Т</w:t>
      </w:r>
      <w:r w:rsidRPr="00487B9C">
        <w:rPr>
          <w:rFonts w:ascii="Times New Roman" w:hAnsi="Times New Roman"/>
          <w:sz w:val="28"/>
          <w:szCs w:val="28"/>
        </w:rPr>
        <w:t xml:space="preserve">абели учета рабочего </w:t>
      </w:r>
      <w:r>
        <w:rPr>
          <w:rFonts w:ascii="Times New Roman" w:hAnsi="Times New Roman"/>
          <w:sz w:val="28"/>
          <w:szCs w:val="28"/>
        </w:rPr>
        <w:t>времени формы №Т-13  заполнены в нарушении</w:t>
      </w:r>
      <w:r w:rsidRPr="00487B9C">
        <w:rPr>
          <w:rFonts w:ascii="Times New Roman" w:hAnsi="Times New Roman"/>
          <w:sz w:val="28"/>
          <w:szCs w:val="28"/>
        </w:rPr>
        <w:t xml:space="preserve"> установленного порядка</w:t>
      </w:r>
    </w:p>
    <w:p w:rsidR="005D060C" w:rsidRPr="00487B9C" w:rsidRDefault="005D060C" w:rsidP="005D06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7B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  <w:r w:rsidRPr="00487B9C">
        <w:rPr>
          <w:rFonts w:ascii="Times New Roman" w:hAnsi="Times New Roman"/>
          <w:sz w:val="28"/>
          <w:szCs w:val="28"/>
        </w:rPr>
        <w:t>.</w:t>
      </w:r>
      <w:r w:rsidRPr="00487B9C">
        <w:rPr>
          <w:rFonts w:ascii="Times New Roman" w:hAnsi="Times New Roman"/>
          <w:bCs/>
          <w:sz w:val="28"/>
          <w:szCs w:val="28"/>
        </w:rPr>
        <w:t xml:space="preserve"> Карточки-справки по форме ОКУД 0504417</w:t>
      </w:r>
      <w:r>
        <w:rPr>
          <w:rFonts w:ascii="Times New Roman" w:hAnsi="Times New Roman"/>
          <w:bCs/>
          <w:sz w:val="28"/>
          <w:szCs w:val="28"/>
        </w:rPr>
        <w:t xml:space="preserve"> ведутся в нарушении</w:t>
      </w:r>
      <w:r w:rsidRPr="00487B9C">
        <w:rPr>
          <w:rFonts w:ascii="Times New Roman" w:hAnsi="Times New Roman"/>
          <w:bCs/>
          <w:sz w:val="28"/>
          <w:szCs w:val="28"/>
        </w:rPr>
        <w:t xml:space="preserve"> установленного порядка.</w:t>
      </w:r>
      <w:r w:rsidRPr="00487B9C">
        <w:rPr>
          <w:sz w:val="28"/>
          <w:szCs w:val="28"/>
        </w:rPr>
        <w:t xml:space="preserve">    </w:t>
      </w:r>
    </w:p>
    <w:p w:rsidR="005D060C" w:rsidRPr="00B560C8" w:rsidRDefault="005D060C" w:rsidP="005D0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487B9C">
        <w:rPr>
          <w:sz w:val="28"/>
          <w:szCs w:val="28"/>
        </w:rPr>
        <w:t xml:space="preserve">. В результате ошибок в начислении и выплаты заработной платы, работникам МБОДО ДЮЦ излишне начислена заработная плата в сумме </w:t>
      </w:r>
      <w:r w:rsidRPr="00487B9C">
        <w:rPr>
          <w:b/>
          <w:sz w:val="28"/>
          <w:szCs w:val="28"/>
        </w:rPr>
        <w:t xml:space="preserve">3  885,79 </w:t>
      </w:r>
      <w:r w:rsidRPr="00487B9C">
        <w:rPr>
          <w:sz w:val="28"/>
          <w:szCs w:val="28"/>
        </w:rPr>
        <w:t xml:space="preserve">рублей, недоначисленно в сумме </w:t>
      </w:r>
      <w:r w:rsidRPr="00487B9C">
        <w:rPr>
          <w:b/>
          <w:sz w:val="28"/>
          <w:szCs w:val="28"/>
        </w:rPr>
        <w:t>6 847,65</w:t>
      </w:r>
      <w:r w:rsidRPr="00487B9C">
        <w:rPr>
          <w:sz w:val="28"/>
          <w:szCs w:val="28"/>
        </w:rPr>
        <w:t xml:space="preserve"> рублей.</w:t>
      </w:r>
    </w:p>
    <w:p w:rsidR="005D060C" w:rsidRPr="00453149" w:rsidRDefault="005D060C" w:rsidP="005D060C">
      <w:pPr>
        <w:autoSpaceDN w:val="0"/>
        <w:adjustRightInd w:val="0"/>
        <w:jc w:val="both"/>
        <w:outlineLvl w:val="1"/>
        <w:rPr>
          <w:sz w:val="28"/>
          <w:szCs w:val="28"/>
          <w:highlight w:val="lightGray"/>
        </w:rPr>
      </w:pPr>
      <w:r w:rsidRPr="00B560C8">
        <w:rPr>
          <w:sz w:val="28"/>
          <w:szCs w:val="28"/>
        </w:rPr>
        <w:t xml:space="preserve">         </w:t>
      </w:r>
      <w:r>
        <w:rPr>
          <w:sz w:val="28"/>
          <w:szCs w:val="28"/>
        </w:rPr>
        <w:t>13</w:t>
      </w:r>
      <w:r w:rsidRPr="00B560C8">
        <w:rPr>
          <w:sz w:val="28"/>
          <w:szCs w:val="28"/>
        </w:rPr>
        <w:t>.</w:t>
      </w:r>
      <w:r w:rsidRPr="00B560C8">
        <w:rPr>
          <w:b/>
          <w:sz w:val="28"/>
          <w:szCs w:val="28"/>
        </w:rPr>
        <w:t xml:space="preserve"> </w:t>
      </w:r>
      <w:r w:rsidRPr="00B560C8">
        <w:rPr>
          <w:sz w:val="28"/>
          <w:szCs w:val="28"/>
        </w:rPr>
        <w:t>Закупки, осуществленные МБОДО ДЮЦ  в 2019 году в целях обеспечения деятельности законны и обоснованы, что подтверждается первичными документам</w:t>
      </w:r>
      <w:r w:rsidRPr="00586157">
        <w:rPr>
          <w:sz w:val="28"/>
          <w:szCs w:val="28"/>
        </w:rPr>
        <w:t>и.</w:t>
      </w:r>
    </w:p>
    <w:p w:rsidR="005D060C" w:rsidRDefault="005D060C" w:rsidP="005D060C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14</w:t>
      </w:r>
      <w:r w:rsidRPr="00B560C8">
        <w:rPr>
          <w:color w:val="000000" w:themeColor="text1"/>
          <w:sz w:val="28"/>
          <w:szCs w:val="28"/>
        </w:rPr>
        <w:t xml:space="preserve">. </w:t>
      </w:r>
      <w:r w:rsidRPr="00B560C8">
        <w:rPr>
          <w:sz w:val="28"/>
          <w:szCs w:val="28"/>
        </w:rPr>
        <w:t>В нарушение п.29.1, 29.3, 29.4  ст.29 Положения о закупках</w:t>
      </w:r>
      <w:r w:rsidRPr="00B560C8">
        <w:rPr>
          <w:color w:val="000000" w:themeColor="text1"/>
          <w:sz w:val="28"/>
          <w:szCs w:val="28"/>
        </w:rPr>
        <w:t xml:space="preserve"> МБОДО</w:t>
      </w:r>
      <w:r w:rsidRPr="00B560C8">
        <w:rPr>
          <w:sz w:val="28"/>
          <w:szCs w:val="28"/>
        </w:rPr>
        <w:t xml:space="preserve"> ДЮЦ не разместил в ЕИС</w:t>
      </w:r>
      <w:r w:rsidRPr="00B560C8">
        <w:rPr>
          <w:color w:val="000000"/>
          <w:sz w:val="28"/>
          <w:szCs w:val="28"/>
        </w:rPr>
        <w:t xml:space="preserve"> отчетность по закупкам в соответствии с </w:t>
      </w:r>
      <w:r w:rsidRPr="00B560C8">
        <w:rPr>
          <w:color w:val="000000" w:themeColor="text1"/>
          <w:sz w:val="28"/>
          <w:szCs w:val="28"/>
        </w:rPr>
        <w:t>требованиями Закона №223-ФЗ.</w:t>
      </w:r>
    </w:p>
    <w:p w:rsidR="004D140D" w:rsidRDefault="004D140D" w:rsidP="008C7425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280958" w:rsidRDefault="00280958" w:rsidP="002809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327">
        <w:rPr>
          <w:rFonts w:ascii="Times New Roman" w:hAnsi="Times New Roman"/>
          <w:sz w:val="28"/>
          <w:szCs w:val="28"/>
        </w:rPr>
        <w:t xml:space="preserve">Представление о принятии мер по устранению нарушений и недостатков </w:t>
      </w:r>
      <w:r w:rsidR="00B0522C">
        <w:rPr>
          <w:rFonts w:ascii="Times New Roman" w:hAnsi="Times New Roman"/>
          <w:sz w:val="28"/>
          <w:szCs w:val="28"/>
        </w:rPr>
        <w:t>направлено исполняющего обязанности начальника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 образования Ле</w:t>
      </w:r>
      <w:r w:rsidR="00B0522C">
        <w:rPr>
          <w:rFonts w:ascii="Times New Roman" w:hAnsi="Times New Roman"/>
          <w:sz w:val="28"/>
          <w:szCs w:val="28"/>
        </w:rPr>
        <w:t>нинградский район О.В. Казимир и директору МБОДО ДЮЦ Л.Н. Нечепоренко</w:t>
      </w:r>
      <w:r>
        <w:rPr>
          <w:rFonts w:ascii="Times New Roman" w:hAnsi="Times New Roman"/>
          <w:sz w:val="28"/>
          <w:szCs w:val="28"/>
        </w:rPr>
        <w:t>.</w:t>
      </w:r>
      <w:r w:rsidRPr="00C10327">
        <w:rPr>
          <w:rFonts w:ascii="Times New Roman" w:hAnsi="Times New Roman"/>
          <w:sz w:val="28"/>
          <w:szCs w:val="28"/>
        </w:rPr>
        <w:t xml:space="preserve"> </w:t>
      </w:r>
    </w:p>
    <w:p w:rsidR="00B72619" w:rsidRPr="00C10327" w:rsidRDefault="00B72619" w:rsidP="002809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0958" w:rsidRDefault="00280958" w:rsidP="00280958">
      <w:pPr>
        <w:jc w:val="both"/>
        <w:rPr>
          <w:rStyle w:val="1"/>
          <w:color w:val="000000"/>
          <w:spacing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Отчет по проверке направлен для ознак</w:t>
      </w:r>
      <w:r w:rsidR="00FE1D2C">
        <w:rPr>
          <w:rStyle w:val="1"/>
          <w:sz w:val="28"/>
          <w:szCs w:val="28"/>
        </w:rPr>
        <w:t xml:space="preserve">омления </w:t>
      </w:r>
      <w:r w:rsidR="00186EE5">
        <w:rPr>
          <w:rStyle w:val="1"/>
          <w:sz w:val="28"/>
          <w:szCs w:val="28"/>
        </w:rPr>
        <w:t>исполняющему обязанности главы</w:t>
      </w:r>
      <w:r>
        <w:rPr>
          <w:rStyle w:val="1"/>
          <w:sz w:val="28"/>
          <w:szCs w:val="28"/>
        </w:rPr>
        <w:t xml:space="preserve"> муниципального</w:t>
      </w:r>
      <w:r w:rsidR="00FE1D2C">
        <w:rPr>
          <w:rStyle w:val="1"/>
          <w:sz w:val="28"/>
          <w:szCs w:val="28"/>
        </w:rPr>
        <w:t xml:space="preserve"> образования Ленинградский район </w:t>
      </w:r>
      <w:r w:rsidR="00E273BD">
        <w:rPr>
          <w:rStyle w:val="1"/>
          <w:sz w:val="28"/>
          <w:szCs w:val="28"/>
        </w:rPr>
        <w:t xml:space="preserve">        </w:t>
      </w:r>
      <w:r w:rsidR="00186EE5">
        <w:rPr>
          <w:rStyle w:val="1"/>
          <w:sz w:val="28"/>
          <w:szCs w:val="28"/>
        </w:rPr>
        <w:t xml:space="preserve">С.Н. Шмаровозу </w:t>
      </w:r>
      <w:r>
        <w:rPr>
          <w:rStyle w:val="1"/>
          <w:sz w:val="28"/>
          <w:szCs w:val="28"/>
        </w:rPr>
        <w:t>и председателю Совета муниципального образования Ленинградский район И.А. Горелко.</w:t>
      </w:r>
    </w:p>
    <w:p w:rsidR="00280958" w:rsidRDefault="00280958" w:rsidP="00070841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8606C" w:rsidRDefault="00E8606C" w:rsidP="00070841">
      <w:pPr>
        <w:jc w:val="both"/>
      </w:pPr>
    </w:p>
    <w:sectPr w:rsidR="00E8606C" w:rsidSect="00942B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773"/>
    <w:rsid w:val="00000243"/>
    <w:rsid w:val="00070841"/>
    <w:rsid w:val="00071F65"/>
    <w:rsid w:val="00093CC7"/>
    <w:rsid w:val="000A045F"/>
    <w:rsid w:val="00155B22"/>
    <w:rsid w:val="00186EE5"/>
    <w:rsid w:val="00193AB5"/>
    <w:rsid w:val="00237DDD"/>
    <w:rsid w:val="00280958"/>
    <w:rsid w:val="002A26D4"/>
    <w:rsid w:val="004D140D"/>
    <w:rsid w:val="0052521C"/>
    <w:rsid w:val="0054188D"/>
    <w:rsid w:val="00561F2E"/>
    <w:rsid w:val="005D060C"/>
    <w:rsid w:val="006E6A3E"/>
    <w:rsid w:val="007C5162"/>
    <w:rsid w:val="00823C58"/>
    <w:rsid w:val="00882881"/>
    <w:rsid w:val="008C49D2"/>
    <w:rsid w:val="008C7425"/>
    <w:rsid w:val="00942BD2"/>
    <w:rsid w:val="00A337A0"/>
    <w:rsid w:val="00A52773"/>
    <w:rsid w:val="00A63359"/>
    <w:rsid w:val="00AD0191"/>
    <w:rsid w:val="00B0522C"/>
    <w:rsid w:val="00B14105"/>
    <w:rsid w:val="00B72619"/>
    <w:rsid w:val="00C15BCF"/>
    <w:rsid w:val="00C34A56"/>
    <w:rsid w:val="00C423DD"/>
    <w:rsid w:val="00C42D62"/>
    <w:rsid w:val="00C51770"/>
    <w:rsid w:val="00CA7909"/>
    <w:rsid w:val="00CD1CC1"/>
    <w:rsid w:val="00DF664A"/>
    <w:rsid w:val="00DF79E1"/>
    <w:rsid w:val="00E11BA6"/>
    <w:rsid w:val="00E22842"/>
    <w:rsid w:val="00E273BD"/>
    <w:rsid w:val="00E60D0F"/>
    <w:rsid w:val="00E8606C"/>
    <w:rsid w:val="00EA166A"/>
    <w:rsid w:val="00F76852"/>
    <w:rsid w:val="00FD4ABC"/>
    <w:rsid w:val="00FD52BC"/>
    <w:rsid w:val="00FE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BD2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42BD2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942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uiPriority w:val="99"/>
    <w:rsid w:val="00942BD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s10">
    <w:name w:val="s_10"/>
    <w:basedOn w:val="a0"/>
    <w:rsid w:val="0007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2BD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42BD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942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uiPriority w:val="99"/>
    <w:rsid w:val="00942BD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37</cp:revision>
  <cp:lastPrinted>2020-09-24T06:54:00Z</cp:lastPrinted>
  <dcterms:created xsi:type="dcterms:W3CDTF">2019-09-30T04:27:00Z</dcterms:created>
  <dcterms:modified xsi:type="dcterms:W3CDTF">2020-11-25T08:46:00Z</dcterms:modified>
</cp:coreProperties>
</file>