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A" w:rsidRDefault="000A1210" w:rsidP="00E172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 </w:t>
      </w:r>
      <w:r>
        <w:rPr>
          <w:b/>
          <w:sz w:val="28"/>
          <w:szCs w:val="28"/>
        </w:rPr>
        <w:t xml:space="preserve">отдельных вопросов финансово-хозяйственной деятельности в муниципальном автономном общеобразовательном учреждении средняя общеобразовательная школа №11 имени С.П.Медведева станицы </w:t>
      </w:r>
      <w:proofErr w:type="spellStart"/>
      <w:r>
        <w:rPr>
          <w:b/>
          <w:sz w:val="28"/>
          <w:szCs w:val="28"/>
        </w:rPr>
        <w:t>Новоплатнировской</w:t>
      </w:r>
      <w:proofErr w:type="spellEnd"/>
      <w:r>
        <w:rPr>
          <w:b/>
          <w:sz w:val="28"/>
          <w:szCs w:val="28"/>
        </w:rPr>
        <w:t xml:space="preserve">  муниципального образования Ленинградский район</w:t>
      </w:r>
    </w:p>
    <w:p w:rsidR="0006099D" w:rsidRDefault="00E1723A" w:rsidP="0006099D">
      <w:pPr>
        <w:tabs>
          <w:tab w:val="left" w:pos="8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Pr="00DF0358">
        <w:rPr>
          <w:b/>
          <w:sz w:val="28"/>
          <w:szCs w:val="28"/>
        </w:rPr>
        <w:t>у</w:t>
      </w:r>
      <w:r w:rsidRPr="00DF0358">
        <w:rPr>
          <w:sz w:val="28"/>
          <w:szCs w:val="28"/>
        </w:rPr>
        <w:t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</w:t>
      </w:r>
      <w:r w:rsidR="00012845">
        <w:rPr>
          <w:sz w:val="28"/>
          <w:szCs w:val="28"/>
        </w:rPr>
        <w:t>20</w:t>
      </w:r>
      <w:r w:rsidRPr="00DF0358">
        <w:rPr>
          <w:sz w:val="28"/>
          <w:szCs w:val="28"/>
        </w:rPr>
        <w:t xml:space="preserve"> год, на основании распоряжени</w:t>
      </w:r>
      <w:r w:rsidR="00012845">
        <w:rPr>
          <w:sz w:val="28"/>
          <w:szCs w:val="28"/>
        </w:rPr>
        <w:t>й</w:t>
      </w:r>
      <w:r w:rsidRPr="00DF0358">
        <w:rPr>
          <w:sz w:val="28"/>
          <w:szCs w:val="28"/>
        </w:rPr>
        <w:t xml:space="preserve"> контрольно-счетной палаты муниципального образования Ленинградский район </w:t>
      </w:r>
      <w:r w:rsidR="00012845" w:rsidRPr="00DF0358">
        <w:rPr>
          <w:sz w:val="28"/>
          <w:szCs w:val="28"/>
        </w:rPr>
        <w:t xml:space="preserve">от </w:t>
      </w:r>
      <w:r w:rsidR="00012845">
        <w:rPr>
          <w:sz w:val="28"/>
          <w:szCs w:val="28"/>
        </w:rPr>
        <w:t>31.01.2020</w:t>
      </w:r>
      <w:r w:rsidR="00012845" w:rsidRPr="00DF0358">
        <w:rPr>
          <w:sz w:val="28"/>
          <w:szCs w:val="28"/>
        </w:rPr>
        <w:t xml:space="preserve"> №</w:t>
      </w:r>
      <w:r w:rsidR="00012845">
        <w:rPr>
          <w:sz w:val="28"/>
          <w:szCs w:val="28"/>
        </w:rPr>
        <w:t>05</w:t>
      </w:r>
      <w:r w:rsidR="00012845" w:rsidRPr="00DF0358">
        <w:rPr>
          <w:sz w:val="28"/>
          <w:szCs w:val="28"/>
        </w:rPr>
        <w:t xml:space="preserve">-р, </w:t>
      </w:r>
      <w:r w:rsidR="00012845">
        <w:rPr>
          <w:sz w:val="28"/>
          <w:szCs w:val="28"/>
        </w:rPr>
        <w:t>10.03.2020 №07-р</w:t>
      </w:r>
      <w:r w:rsidRPr="00DF0358">
        <w:rPr>
          <w:sz w:val="28"/>
          <w:szCs w:val="28"/>
        </w:rPr>
        <w:t xml:space="preserve">, </w:t>
      </w:r>
      <w:r w:rsidR="00012845" w:rsidRPr="00DF0358">
        <w:rPr>
          <w:sz w:val="28"/>
          <w:szCs w:val="28"/>
        </w:rPr>
        <w:t xml:space="preserve">проведена  </w:t>
      </w:r>
      <w:r w:rsidR="00012845">
        <w:rPr>
          <w:bCs/>
          <w:sz w:val="28"/>
          <w:szCs w:val="28"/>
        </w:rPr>
        <w:t xml:space="preserve">проверка </w:t>
      </w:r>
      <w:r w:rsidR="00012845">
        <w:rPr>
          <w:sz w:val="28"/>
          <w:szCs w:val="28"/>
        </w:rPr>
        <w:t xml:space="preserve"> </w:t>
      </w:r>
      <w:r w:rsidR="00012845" w:rsidRPr="009F1640">
        <w:rPr>
          <w:sz w:val="28"/>
          <w:szCs w:val="28"/>
        </w:rPr>
        <w:t>отдельных вопросов финансово-хозяйственной деятельности в муниципальном автономном общеобразовательном</w:t>
      </w:r>
      <w:proofErr w:type="gramEnd"/>
      <w:r w:rsidR="0006099D">
        <w:rPr>
          <w:sz w:val="28"/>
          <w:szCs w:val="28"/>
        </w:rPr>
        <w:t xml:space="preserve"> </w:t>
      </w:r>
      <w:r w:rsidR="00012845" w:rsidRPr="009F1640">
        <w:rPr>
          <w:sz w:val="28"/>
          <w:szCs w:val="28"/>
        </w:rPr>
        <w:t xml:space="preserve"> </w:t>
      </w:r>
      <w:proofErr w:type="gramStart"/>
      <w:r w:rsidR="00012845" w:rsidRPr="009F1640">
        <w:rPr>
          <w:sz w:val="28"/>
          <w:szCs w:val="28"/>
        </w:rPr>
        <w:t>учреждении</w:t>
      </w:r>
      <w:proofErr w:type="gramEnd"/>
      <w:r w:rsidR="00012845" w:rsidRPr="009F1640">
        <w:rPr>
          <w:sz w:val="28"/>
          <w:szCs w:val="28"/>
        </w:rPr>
        <w:t xml:space="preserve"> средняя общеобразовательная школа №11 имени С.П.Медведева станицы </w:t>
      </w:r>
      <w:proofErr w:type="spellStart"/>
      <w:r w:rsidR="00012845" w:rsidRPr="009F1640">
        <w:rPr>
          <w:sz w:val="28"/>
          <w:szCs w:val="28"/>
        </w:rPr>
        <w:t>Новоплатнировской</w:t>
      </w:r>
      <w:proofErr w:type="spellEnd"/>
      <w:r w:rsidR="00012845" w:rsidRPr="009F1640">
        <w:rPr>
          <w:sz w:val="28"/>
          <w:szCs w:val="28"/>
        </w:rPr>
        <w:t xml:space="preserve">  муниципального</w:t>
      </w:r>
      <w:r w:rsidR="00012845">
        <w:rPr>
          <w:b/>
          <w:sz w:val="28"/>
          <w:szCs w:val="28"/>
        </w:rPr>
        <w:t xml:space="preserve"> </w:t>
      </w:r>
      <w:r w:rsidR="00012845" w:rsidRPr="009F1640">
        <w:rPr>
          <w:sz w:val="28"/>
          <w:szCs w:val="28"/>
        </w:rPr>
        <w:t>образования Ленинградский район</w:t>
      </w:r>
      <w:r w:rsidR="0006099D">
        <w:rPr>
          <w:sz w:val="28"/>
          <w:szCs w:val="28"/>
        </w:rPr>
        <w:t>:</w:t>
      </w:r>
    </w:p>
    <w:p w:rsidR="0006099D" w:rsidRDefault="0006099D" w:rsidP="0006099D">
      <w:pPr>
        <w:tabs>
          <w:tab w:val="left" w:pos="870"/>
        </w:tabs>
        <w:jc w:val="both"/>
        <w:rPr>
          <w:sz w:val="28"/>
          <w:szCs w:val="28"/>
        </w:rPr>
      </w:pPr>
      <w:r w:rsidRPr="0006099D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проверка правильности и законности начисления заработной платы;</w:t>
      </w:r>
    </w:p>
    <w:p w:rsidR="0006099D" w:rsidRDefault="0006099D" w:rsidP="0006099D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проверка организации питания учащихся в учреждении; </w:t>
      </w:r>
    </w:p>
    <w:p w:rsidR="0006099D" w:rsidRDefault="0006099D" w:rsidP="0006099D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Pr="002A094B">
        <w:rPr>
          <w:sz w:val="28"/>
          <w:szCs w:val="28"/>
        </w:rPr>
        <w:t>обоснованности и эффективности</w:t>
      </w:r>
      <w:r>
        <w:rPr>
          <w:sz w:val="28"/>
          <w:szCs w:val="28"/>
        </w:rPr>
        <w:t xml:space="preserve"> расходов, осуществляемых в целях подвоза учащихся к месту учебы;</w:t>
      </w:r>
    </w:p>
    <w:p w:rsidR="0006099D" w:rsidRDefault="0006099D" w:rsidP="0006099D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 закупочной деятельности.</w:t>
      </w:r>
    </w:p>
    <w:p w:rsidR="00012845" w:rsidRPr="009F1640" w:rsidRDefault="0006099D" w:rsidP="0001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8D8" w:rsidRDefault="00F378D8" w:rsidP="00F378D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Объектами  проверки явились  МАОУ СОШ №11, управление образования администрации муниципального образования Ленинградский район.</w:t>
      </w:r>
    </w:p>
    <w:p w:rsidR="006A55B0" w:rsidRDefault="00E1723A" w:rsidP="006A55B0">
      <w:pPr>
        <w:jc w:val="both"/>
      </w:pPr>
      <w:r>
        <w:rPr>
          <w:sz w:val="28"/>
          <w:szCs w:val="28"/>
        </w:rPr>
        <w:t xml:space="preserve">     </w:t>
      </w:r>
      <w:r w:rsidR="006A55B0">
        <w:rPr>
          <w:sz w:val="28"/>
          <w:szCs w:val="28"/>
        </w:rPr>
        <w:t xml:space="preserve">     Предметом проверки явились учредительные документы, нормативные документы по заработной плате, питанию, закупочной деятельности, первичные документы, платежные документы, регистры бухгалтерского учета, документы по закупкам, открытая информация, размещенная на сайте </w:t>
      </w:r>
      <w:proofErr w:type="spellStart"/>
      <w:r w:rsidR="006A55B0">
        <w:rPr>
          <w:sz w:val="28"/>
          <w:szCs w:val="28"/>
          <w:lang w:val="en-US"/>
        </w:rPr>
        <w:t>zakupki</w:t>
      </w:r>
      <w:proofErr w:type="spellEnd"/>
      <w:r w:rsidR="006A55B0">
        <w:rPr>
          <w:sz w:val="28"/>
          <w:szCs w:val="28"/>
        </w:rPr>
        <w:t>.</w:t>
      </w:r>
      <w:proofErr w:type="spellStart"/>
      <w:r w:rsidR="006A55B0">
        <w:rPr>
          <w:sz w:val="28"/>
          <w:szCs w:val="28"/>
          <w:lang w:val="en-US"/>
        </w:rPr>
        <w:t>gov</w:t>
      </w:r>
      <w:proofErr w:type="spellEnd"/>
      <w:r w:rsidR="006A55B0">
        <w:rPr>
          <w:sz w:val="28"/>
          <w:szCs w:val="28"/>
        </w:rPr>
        <w:t>.</w:t>
      </w:r>
      <w:proofErr w:type="spellStart"/>
      <w:r w:rsidR="006A55B0">
        <w:rPr>
          <w:sz w:val="28"/>
          <w:szCs w:val="28"/>
          <w:lang w:val="en-US"/>
        </w:rPr>
        <w:t>ru</w:t>
      </w:r>
      <w:proofErr w:type="spellEnd"/>
      <w:r w:rsidR="006A55B0">
        <w:rPr>
          <w:sz w:val="28"/>
          <w:szCs w:val="28"/>
        </w:rPr>
        <w:t>.</w:t>
      </w:r>
    </w:p>
    <w:p w:rsidR="00E1723A" w:rsidRPr="00DF0358" w:rsidRDefault="00E1723A" w:rsidP="00E1723A">
      <w:pPr>
        <w:jc w:val="both"/>
        <w:rPr>
          <w:sz w:val="28"/>
          <w:szCs w:val="28"/>
        </w:rPr>
      </w:pPr>
      <w:r>
        <w:t xml:space="preserve">      </w:t>
      </w:r>
      <w:r w:rsidRPr="00DF0358">
        <w:rPr>
          <w:sz w:val="28"/>
          <w:szCs w:val="28"/>
        </w:rPr>
        <w:t xml:space="preserve">Проверяемый период: </w:t>
      </w:r>
      <w:r w:rsidR="007543A5">
        <w:rPr>
          <w:sz w:val="28"/>
          <w:szCs w:val="28"/>
        </w:rPr>
        <w:t>2019 год</w:t>
      </w:r>
      <w:r w:rsidRPr="00DF0358">
        <w:rPr>
          <w:sz w:val="28"/>
          <w:szCs w:val="28"/>
        </w:rPr>
        <w:t>.</w:t>
      </w:r>
    </w:p>
    <w:p w:rsidR="00E1723A" w:rsidRPr="00DF0358" w:rsidRDefault="00E1723A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0358">
        <w:rPr>
          <w:sz w:val="28"/>
          <w:szCs w:val="28"/>
        </w:rPr>
        <w:t xml:space="preserve">Сроки проведения проверки: </w:t>
      </w:r>
      <w:r w:rsidR="006F3E61" w:rsidRPr="00DF0358">
        <w:rPr>
          <w:sz w:val="28"/>
          <w:szCs w:val="28"/>
        </w:rPr>
        <w:t xml:space="preserve">с </w:t>
      </w:r>
      <w:r w:rsidR="006F3E61">
        <w:rPr>
          <w:sz w:val="28"/>
          <w:szCs w:val="28"/>
        </w:rPr>
        <w:t xml:space="preserve">3 февраля </w:t>
      </w:r>
      <w:r w:rsidR="006F3E61" w:rsidRPr="00DF0358">
        <w:rPr>
          <w:sz w:val="28"/>
          <w:szCs w:val="28"/>
        </w:rPr>
        <w:t xml:space="preserve"> по </w:t>
      </w:r>
      <w:r w:rsidR="006F3E61">
        <w:rPr>
          <w:sz w:val="28"/>
          <w:szCs w:val="28"/>
        </w:rPr>
        <w:t>18</w:t>
      </w:r>
      <w:r w:rsidR="006F3E61" w:rsidRPr="00DF0358">
        <w:rPr>
          <w:sz w:val="28"/>
          <w:szCs w:val="28"/>
        </w:rPr>
        <w:t xml:space="preserve"> </w:t>
      </w:r>
      <w:r w:rsidR="006F3E61">
        <w:rPr>
          <w:sz w:val="28"/>
          <w:szCs w:val="28"/>
        </w:rPr>
        <w:t xml:space="preserve">марта </w:t>
      </w:r>
      <w:r w:rsidR="006F3E61" w:rsidRPr="00DF0358">
        <w:rPr>
          <w:sz w:val="28"/>
          <w:szCs w:val="28"/>
        </w:rPr>
        <w:t xml:space="preserve"> 20</w:t>
      </w:r>
      <w:r w:rsidR="006F3E61">
        <w:rPr>
          <w:sz w:val="28"/>
          <w:szCs w:val="28"/>
        </w:rPr>
        <w:t xml:space="preserve">20 </w:t>
      </w:r>
      <w:r w:rsidR="006F3E61" w:rsidRPr="00DF0358">
        <w:rPr>
          <w:sz w:val="28"/>
          <w:szCs w:val="28"/>
        </w:rPr>
        <w:t xml:space="preserve"> года</w:t>
      </w:r>
      <w:r w:rsidRPr="00DF0358">
        <w:rPr>
          <w:sz w:val="28"/>
          <w:szCs w:val="28"/>
        </w:rPr>
        <w:t>.</w:t>
      </w:r>
    </w:p>
    <w:p w:rsidR="006F3E61" w:rsidRDefault="00E1723A" w:rsidP="00E172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 результатам контрольного мероприятия составлен акт от </w:t>
      </w:r>
      <w:r w:rsidR="006F3E61">
        <w:rPr>
          <w:rFonts w:ascii="Times New Roman CYR" w:hAnsi="Times New Roman CYR" w:cs="Times New Roman CYR"/>
          <w:sz w:val="28"/>
          <w:szCs w:val="28"/>
        </w:rPr>
        <w:t>18.03.2020.</w:t>
      </w:r>
    </w:p>
    <w:p w:rsidR="0006099D" w:rsidRDefault="006F3E61" w:rsidP="00BB1A8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1723A">
        <w:rPr>
          <w:sz w:val="28"/>
          <w:szCs w:val="28"/>
        </w:rPr>
        <w:t xml:space="preserve"> В ходе проверки установлен</w:t>
      </w:r>
      <w:r w:rsidR="0006099D">
        <w:rPr>
          <w:sz w:val="28"/>
          <w:szCs w:val="28"/>
        </w:rPr>
        <w:t>ы ошибки при начислении и выплате заработной платы и командировочных расходов на сумму 30,1 тыс. рублей.</w:t>
      </w:r>
    </w:p>
    <w:p w:rsidR="0006099D" w:rsidRDefault="007E2688" w:rsidP="007E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расходы на организацию специальных школьных перевозок обучающихся обоснованы и эффективны. Выявлены</w:t>
      </w:r>
      <w:r w:rsidR="0006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недостатки </w:t>
      </w:r>
      <w:proofErr w:type="gramStart"/>
      <w:r w:rsidR="0006099D">
        <w:rPr>
          <w:sz w:val="28"/>
          <w:szCs w:val="28"/>
        </w:rPr>
        <w:t>в</w:t>
      </w:r>
      <w:proofErr w:type="gramEnd"/>
      <w:r w:rsidR="0006099D">
        <w:rPr>
          <w:sz w:val="28"/>
          <w:szCs w:val="28"/>
        </w:rPr>
        <w:t xml:space="preserve"> </w:t>
      </w:r>
    </w:p>
    <w:p w:rsidR="0006099D" w:rsidRDefault="0006099D" w:rsidP="0006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>, определяющих порядок организации специальных (школьных) перевозок. Не  проводились обязательные  обследования школьного автобусного маршрута  за 2019 год</w:t>
      </w:r>
      <w:r w:rsidR="004F37BE">
        <w:rPr>
          <w:sz w:val="28"/>
          <w:szCs w:val="28"/>
        </w:rPr>
        <w:t>, допускались изменения маршрута следования, установлены случаи неправомерного использования школьного автобуса.</w:t>
      </w:r>
    </w:p>
    <w:p w:rsidR="004F37BE" w:rsidRDefault="00BB1A8B" w:rsidP="00F81030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972394">
        <w:rPr>
          <w:sz w:val="28"/>
          <w:szCs w:val="28"/>
        </w:rPr>
        <w:t>По результатам проверки организации питания выявлено</w:t>
      </w:r>
      <w:r w:rsidR="00F81030">
        <w:rPr>
          <w:sz w:val="28"/>
          <w:szCs w:val="28"/>
        </w:rPr>
        <w:t>, что</w:t>
      </w:r>
      <w:r w:rsidR="00972394">
        <w:rPr>
          <w:sz w:val="28"/>
          <w:szCs w:val="28"/>
        </w:rPr>
        <w:t xml:space="preserve"> </w:t>
      </w:r>
      <w:r w:rsidR="00F81030">
        <w:rPr>
          <w:sz w:val="28"/>
          <w:szCs w:val="28"/>
        </w:rPr>
        <w:t>в</w:t>
      </w:r>
      <w:r w:rsidRPr="009E1BFC">
        <w:rPr>
          <w:sz w:val="28"/>
          <w:szCs w:val="28"/>
        </w:rPr>
        <w:t xml:space="preserve"> нарушение п.6.8. </w:t>
      </w:r>
      <w:proofErr w:type="spellStart"/>
      <w:r w:rsidRPr="009E1BFC">
        <w:rPr>
          <w:sz w:val="28"/>
          <w:szCs w:val="28"/>
        </w:rPr>
        <w:t>СанПиН</w:t>
      </w:r>
      <w:proofErr w:type="spellEnd"/>
      <w:r w:rsidRPr="009E1BFC">
        <w:rPr>
          <w:sz w:val="28"/>
          <w:szCs w:val="28"/>
        </w:rPr>
        <w:t xml:space="preserve"> 2.4.5.2409-08 </w:t>
      </w:r>
      <w:r w:rsidR="004F37BE">
        <w:rPr>
          <w:sz w:val="28"/>
          <w:szCs w:val="28"/>
        </w:rPr>
        <w:t xml:space="preserve">отдельные категории учеников </w:t>
      </w:r>
      <w:r w:rsidRPr="009E1BFC">
        <w:rPr>
          <w:sz w:val="28"/>
          <w:szCs w:val="28"/>
        </w:rPr>
        <w:t xml:space="preserve"> не обеспечены двухразовым горячим питанием.</w:t>
      </w:r>
      <w:r w:rsidR="00972394">
        <w:rPr>
          <w:color w:val="000000"/>
          <w:spacing w:val="1"/>
          <w:sz w:val="28"/>
          <w:szCs w:val="28"/>
        </w:rPr>
        <w:t xml:space="preserve"> </w:t>
      </w:r>
    </w:p>
    <w:p w:rsidR="004F37BE" w:rsidRDefault="00BB1A8B" w:rsidP="004F37BE">
      <w:pPr>
        <w:ind w:firstLine="567"/>
        <w:jc w:val="both"/>
        <w:rPr>
          <w:sz w:val="28"/>
          <w:szCs w:val="28"/>
        </w:rPr>
      </w:pPr>
      <w:r w:rsidRPr="009E1BFC">
        <w:rPr>
          <w:sz w:val="28"/>
          <w:szCs w:val="28"/>
        </w:rPr>
        <w:lastRenderedPageBreak/>
        <w:t xml:space="preserve">В нарушение п.6.17. </w:t>
      </w:r>
      <w:proofErr w:type="spellStart"/>
      <w:r w:rsidRPr="009E1BFC">
        <w:rPr>
          <w:sz w:val="28"/>
          <w:szCs w:val="28"/>
        </w:rPr>
        <w:t>СанПиН</w:t>
      </w:r>
      <w:proofErr w:type="spellEnd"/>
      <w:r w:rsidRPr="009E1BFC">
        <w:rPr>
          <w:sz w:val="28"/>
          <w:szCs w:val="28"/>
        </w:rPr>
        <w:t xml:space="preserve"> 2.4.5.2409-08 в утвержденном </w:t>
      </w:r>
      <w:r>
        <w:rPr>
          <w:sz w:val="28"/>
          <w:szCs w:val="28"/>
        </w:rPr>
        <w:t xml:space="preserve">(24-дневном) </w:t>
      </w:r>
      <w:r w:rsidRPr="009E1BFC">
        <w:rPr>
          <w:sz w:val="28"/>
          <w:szCs w:val="28"/>
        </w:rPr>
        <w:t>меню ежедневно не включено молоко</w:t>
      </w:r>
      <w:r w:rsidR="00972394">
        <w:rPr>
          <w:sz w:val="28"/>
          <w:szCs w:val="28"/>
        </w:rPr>
        <w:t xml:space="preserve">. </w:t>
      </w:r>
    </w:p>
    <w:p w:rsidR="004F37BE" w:rsidRDefault="00BB1A8B" w:rsidP="004F37BE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A62E5E">
        <w:rPr>
          <w:sz w:val="28"/>
          <w:szCs w:val="28"/>
        </w:rPr>
        <w:t>В нарушение п.6.1</w:t>
      </w:r>
      <w:r>
        <w:rPr>
          <w:sz w:val="28"/>
          <w:szCs w:val="28"/>
        </w:rPr>
        <w:t>8</w:t>
      </w:r>
      <w:r w:rsidRPr="00A62E5E">
        <w:rPr>
          <w:sz w:val="28"/>
          <w:szCs w:val="28"/>
        </w:rPr>
        <w:t xml:space="preserve">. </w:t>
      </w:r>
      <w:proofErr w:type="spellStart"/>
      <w:r w:rsidRPr="00A62E5E">
        <w:rPr>
          <w:sz w:val="28"/>
          <w:szCs w:val="28"/>
        </w:rPr>
        <w:t>СанПиН</w:t>
      </w:r>
      <w:proofErr w:type="spellEnd"/>
      <w:r w:rsidRPr="00A62E5E">
        <w:rPr>
          <w:sz w:val="28"/>
          <w:szCs w:val="28"/>
        </w:rPr>
        <w:t xml:space="preserve"> 2.4.5.2409-08 в утвержденном </w:t>
      </w:r>
      <w:r>
        <w:rPr>
          <w:sz w:val="28"/>
          <w:szCs w:val="28"/>
        </w:rPr>
        <w:t xml:space="preserve">(24-дневном) </w:t>
      </w:r>
      <w:r w:rsidRPr="00A62E5E">
        <w:rPr>
          <w:sz w:val="28"/>
          <w:szCs w:val="28"/>
        </w:rPr>
        <w:t>меню</w:t>
      </w:r>
      <w:r>
        <w:rPr>
          <w:sz w:val="28"/>
          <w:szCs w:val="28"/>
        </w:rPr>
        <w:t xml:space="preserve"> не всегда завтрак включает закуску.</w:t>
      </w:r>
      <w:r w:rsidR="00972394">
        <w:rPr>
          <w:color w:val="000000"/>
          <w:spacing w:val="1"/>
          <w:sz w:val="28"/>
          <w:szCs w:val="28"/>
        </w:rPr>
        <w:t xml:space="preserve"> </w:t>
      </w:r>
    </w:p>
    <w:p w:rsidR="004F37BE" w:rsidRDefault="00BB1A8B" w:rsidP="004F3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п.6.24. </w:t>
      </w:r>
      <w:proofErr w:type="spellStart"/>
      <w:r w:rsidRPr="00550F53">
        <w:rPr>
          <w:sz w:val="28"/>
          <w:szCs w:val="28"/>
        </w:rPr>
        <w:t>СанПиН</w:t>
      </w:r>
      <w:proofErr w:type="spellEnd"/>
      <w:r w:rsidRPr="00550F53">
        <w:rPr>
          <w:sz w:val="28"/>
          <w:szCs w:val="28"/>
        </w:rPr>
        <w:t xml:space="preserve"> 2.4.5.2409-08</w:t>
      </w:r>
      <w:r>
        <w:rPr>
          <w:sz w:val="28"/>
          <w:szCs w:val="28"/>
        </w:rPr>
        <w:t xml:space="preserve"> ежедневное меню </w:t>
      </w:r>
      <w:r w:rsidR="004F37B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утверждено </w:t>
      </w:r>
      <w:r w:rsidR="004F37BE">
        <w:rPr>
          <w:sz w:val="28"/>
          <w:szCs w:val="28"/>
        </w:rPr>
        <w:t>директором школы.</w:t>
      </w:r>
      <w:r>
        <w:rPr>
          <w:sz w:val="28"/>
          <w:szCs w:val="28"/>
        </w:rPr>
        <w:t xml:space="preserve"> </w:t>
      </w:r>
    </w:p>
    <w:p w:rsidR="004F37BE" w:rsidRDefault="00BB1A8B" w:rsidP="004F37BE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нарушение пункта 14.9</w:t>
      </w:r>
      <w: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 </w:t>
      </w:r>
      <w:r w:rsidRPr="00FE72E4">
        <w:rPr>
          <w:sz w:val="28"/>
          <w:szCs w:val="28"/>
        </w:rPr>
        <w:t>медицинским работником</w:t>
      </w:r>
      <w:r>
        <w:rPr>
          <w:sz w:val="28"/>
          <w:szCs w:val="28"/>
        </w:rPr>
        <w:t xml:space="preserve"> не ведется «Ведомость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питанием», </w:t>
      </w:r>
      <w:r w:rsidRPr="00BE2F57">
        <w:rPr>
          <w:sz w:val="28"/>
          <w:szCs w:val="28"/>
        </w:rPr>
        <w:t>не осуществляется подсчет и сравнение со среднесуточными нормами питания</w:t>
      </w:r>
      <w:r>
        <w:rPr>
          <w:sz w:val="28"/>
          <w:szCs w:val="28"/>
        </w:rPr>
        <w:t>.</w:t>
      </w:r>
      <w:r w:rsidR="00972394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МАОУ СОШ №11 в 2019 году допускалась замена блюд, справки на замену блюд с расчетами и причинами замены проверяющим не представлены.</w:t>
      </w:r>
      <w:r w:rsidR="00972394">
        <w:rPr>
          <w:color w:val="000000"/>
          <w:spacing w:val="1"/>
          <w:sz w:val="28"/>
          <w:szCs w:val="28"/>
        </w:rPr>
        <w:t xml:space="preserve"> </w:t>
      </w:r>
    </w:p>
    <w:p w:rsidR="004F37BE" w:rsidRDefault="00BB1A8B" w:rsidP="004F3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 по бракеражу готовых блюд в журнале бракеража готовой кулинарной продукции не соответствуют требованиям </w:t>
      </w:r>
      <w:r w:rsidRPr="00CA5259">
        <w:rPr>
          <w:sz w:val="28"/>
          <w:szCs w:val="28"/>
        </w:rPr>
        <w:t xml:space="preserve">Положения о деятельности </w:t>
      </w:r>
      <w:proofErr w:type="spellStart"/>
      <w:r w:rsidRPr="00CA5259">
        <w:rPr>
          <w:sz w:val="28"/>
          <w:szCs w:val="28"/>
        </w:rPr>
        <w:t>бракеражной</w:t>
      </w:r>
      <w:proofErr w:type="spellEnd"/>
      <w:r w:rsidRPr="00CA525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  <w:r w:rsidR="00972394">
        <w:rPr>
          <w:color w:val="000000"/>
          <w:spacing w:val="1"/>
          <w:sz w:val="28"/>
          <w:szCs w:val="28"/>
        </w:rPr>
        <w:t xml:space="preserve"> </w:t>
      </w:r>
    </w:p>
    <w:p w:rsidR="00BB1A8B" w:rsidRPr="00F81030" w:rsidRDefault="00BB1A8B" w:rsidP="004F37BE">
      <w:pPr>
        <w:ind w:firstLine="567"/>
        <w:jc w:val="both"/>
        <w:rPr>
          <w:sz w:val="28"/>
          <w:szCs w:val="28"/>
        </w:rPr>
      </w:pPr>
      <w:r w:rsidRPr="0090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утвержденным планом лабораторных исследований внешней среды и пищевых продуктов по программе производственного контроля для столовой МАОУ СОШ №11 не проведены лабораторные испытания (протоколы не представлены</w:t>
      </w:r>
      <w:r w:rsidR="004F37B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F37BE" w:rsidRDefault="00360658" w:rsidP="00D9456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60658">
        <w:rPr>
          <w:sz w:val="28"/>
          <w:szCs w:val="28"/>
        </w:rPr>
        <w:t>Выявлены нарушения по закупочной деятельности.</w:t>
      </w:r>
      <w:r>
        <w:rPr>
          <w:sz w:val="28"/>
          <w:szCs w:val="28"/>
        </w:rPr>
        <w:t xml:space="preserve"> </w:t>
      </w:r>
    </w:p>
    <w:p w:rsidR="004F37BE" w:rsidRDefault="00BB1A8B" w:rsidP="00D9456F">
      <w:pPr>
        <w:ind w:firstLine="567"/>
        <w:jc w:val="both"/>
        <w:rPr>
          <w:color w:val="000000" w:themeColor="text1"/>
          <w:sz w:val="28"/>
          <w:szCs w:val="28"/>
        </w:rPr>
      </w:pPr>
      <w:r w:rsidRPr="004B6D90">
        <w:rPr>
          <w:sz w:val="28"/>
          <w:szCs w:val="28"/>
        </w:rPr>
        <w:t>В нарушение п.1. ч.15 ст.4 Закона №223-ФЗ в плане закупок</w:t>
      </w:r>
      <w:r>
        <w:t xml:space="preserve"> </w:t>
      </w:r>
      <w:r w:rsidRPr="00EC45DA">
        <w:rPr>
          <w:sz w:val="28"/>
          <w:szCs w:val="28"/>
        </w:rPr>
        <w:t>МАОУ СОШ № 11</w:t>
      </w:r>
      <w:r>
        <w:rPr>
          <w:sz w:val="28"/>
          <w:szCs w:val="28"/>
        </w:rPr>
        <w:t xml:space="preserve">  на 2019 год отражены не все закупки свыше ста тысяч рублей.</w:t>
      </w:r>
      <w:r w:rsidR="00360658">
        <w:rPr>
          <w:sz w:val="28"/>
          <w:szCs w:val="28"/>
        </w:rPr>
        <w:t xml:space="preserve"> </w:t>
      </w:r>
      <w:r w:rsidRPr="00FB6833">
        <w:rPr>
          <w:sz w:val="28"/>
          <w:szCs w:val="28"/>
        </w:rPr>
        <w:t xml:space="preserve">В нарушение </w:t>
      </w:r>
      <w:r w:rsidRPr="00417234">
        <w:rPr>
          <w:sz w:val="28"/>
          <w:szCs w:val="28"/>
          <w:shd w:val="clear" w:color="auto" w:fill="FFFFFF"/>
        </w:rPr>
        <w:t>п.</w:t>
      </w:r>
      <w:r w:rsidRPr="00417234">
        <w:rPr>
          <w:sz w:val="28"/>
          <w:szCs w:val="28"/>
        </w:rPr>
        <w:t>2. ст.1. Закона №223-ФЗ, п.4. ст.15. Закона №44-ФЗ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МАОУ СОШ №11</w:t>
      </w:r>
      <w:r>
        <w:rPr>
          <w:sz w:val="28"/>
          <w:szCs w:val="28"/>
        </w:rPr>
        <w:t xml:space="preserve">неправомерно заключила </w:t>
      </w:r>
      <w:r>
        <w:rPr>
          <w:color w:val="000000" w:themeColor="text1"/>
          <w:sz w:val="28"/>
          <w:szCs w:val="28"/>
        </w:rPr>
        <w:t xml:space="preserve">5 </w:t>
      </w:r>
      <w:r w:rsidRPr="002E64E9">
        <w:rPr>
          <w:color w:val="000000" w:themeColor="text1"/>
          <w:sz w:val="28"/>
          <w:szCs w:val="28"/>
        </w:rPr>
        <w:t>контрактов</w:t>
      </w:r>
      <w:r w:rsidRPr="004172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="004F37BE">
        <w:rPr>
          <w:color w:val="000000" w:themeColor="text1"/>
          <w:sz w:val="28"/>
          <w:szCs w:val="28"/>
        </w:rPr>
        <w:t>а общую сумму 5932550,90 рублей.</w:t>
      </w:r>
    </w:p>
    <w:p w:rsidR="0025692D" w:rsidRDefault="00360658" w:rsidP="00D94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A8B">
        <w:rPr>
          <w:sz w:val="28"/>
          <w:szCs w:val="28"/>
        </w:rPr>
        <w:t>Ежемесячные сведения</w:t>
      </w:r>
      <w:r w:rsidR="00BB1A8B" w:rsidRPr="00F7671F">
        <w:t xml:space="preserve"> </w:t>
      </w:r>
      <w:r w:rsidR="00BB1A8B" w:rsidRPr="00F7671F">
        <w:rPr>
          <w:sz w:val="28"/>
          <w:szCs w:val="28"/>
        </w:rPr>
        <w:t>о количестве и стоимости договоров</w:t>
      </w:r>
      <w:r w:rsidR="00BB1A8B">
        <w:rPr>
          <w:sz w:val="28"/>
          <w:szCs w:val="28"/>
        </w:rPr>
        <w:t>,</w:t>
      </w:r>
      <w:r w:rsidR="00BB1A8B" w:rsidRPr="00F7671F">
        <w:rPr>
          <w:sz w:val="28"/>
          <w:szCs w:val="28"/>
        </w:rPr>
        <w:t xml:space="preserve"> </w:t>
      </w:r>
      <w:r w:rsidR="00BB1A8B" w:rsidRPr="00A92CB0">
        <w:rPr>
          <w:sz w:val="28"/>
          <w:szCs w:val="28"/>
        </w:rPr>
        <w:t>размещенн</w:t>
      </w:r>
      <w:r w:rsidR="00BB1A8B">
        <w:rPr>
          <w:sz w:val="28"/>
          <w:szCs w:val="28"/>
        </w:rPr>
        <w:t xml:space="preserve">ые </w:t>
      </w:r>
      <w:r w:rsidR="00BB1A8B" w:rsidRPr="00A92CB0">
        <w:rPr>
          <w:sz w:val="28"/>
          <w:szCs w:val="28"/>
        </w:rPr>
        <w:t xml:space="preserve">на сайте </w:t>
      </w:r>
      <w:proofErr w:type="spellStart"/>
      <w:r w:rsidR="00BB1A8B">
        <w:rPr>
          <w:color w:val="000000" w:themeColor="text1"/>
          <w:sz w:val="28"/>
          <w:szCs w:val="28"/>
        </w:rPr>
        <w:t>zakupki.gov.ru</w:t>
      </w:r>
      <w:proofErr w:type="spellEnd"/>
      <w:r w:rsidR="00BB1A8B">
        <w:rPr>
          <w:sz w:val="28"/>
          <w:szCs w:val="28"/>
        </w:rPr>
        <w:t xml:space="preserve"> в соответствии с п.1,2 ст.29.1 Положения о закупках, не достоверны. </w:t>
      </w:r>
    </w:p>
    <w:p w:rsidR="0025692D" w:rsidRPr="00C10327" w:rsidRDefault="0025692D" w:rsidP="002569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327">
        <w:rPr>
          <w:rFonts w:ascii="Times New Roman" w:hAnsi="Times New Roman"/>
          <w:sz w:val="28"/>
          <w:szCs w:val="28"/>
        </w:rPr>
        <w:t xml:space="preserve">Представление о принятии мер по устранению нарушений и недостатков </w:t>
      </w:r>
      <w:r>
        <w:rPr>
          <w:rFonts w:ascii="Times New Roman" w:hAnsi="Times New Roman"/>
          <w:sz w:val="28"/>
          <w:szCs w:val="28"/>
        </w:rPr>
        <w:t xml:space="preserve">направлено  начальнику управления образования администрации муниципального образования Ленинградский район Л.А. Даниловой и директору МАОУ СОШ  №11  </w:t>
      </w:r>
      <w:proofErr w:type="spellStart"/>
      <w:r>
        <w:rPr>
          <w:rFonts w:ascii="Times New Roman" w:hAnsi="Times New Roman"/>
          <w:sz w:val="28"/>
          <w:szCs w:val="28"/>
        </w:rPr>
        <w:t>С.Г.Эпп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10327">
        <w:rPr>
          <w:rFonts w:ascii="Times New Roman" w:hAnsi="Times New Roman"/>
          <w:sz w:val="28"/>
          <w:szCs w:val="28"/>
        </w:rPr>
        <w:t xml:space="preserve"> </w:t>
      </w:r>
    </w:p>
    <w:p w:rsidR="0025692D" w:rsidRDefault="0025692D" w:rsidP="0025692D">
      <w:pPr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Отчет по проверке направлен </w:t>
      </w:r>
      <w:r w:rsidR="00556A04">
        <w:rPr>
          <w:rStyle w:val="1"/>
          <w:sz w:val="28"/>
          <w:szCs w:val="28"/>
        </w:rPr>
        <w:t xml:space="preserve">для ознакомления </w:t>
      </w:r>
      <w:r>
        <w:rPr>
          <w:rStyle w:val="1"/>
          <w:sz w:val="28"/>
          <w:szCs w:val="28"/>
        </w:rPr>
        <w:t xml:space="preserve">исполняющему обязанности главы муниципального образования Ленинградский район </w:t>
      </w:r>
      <w:proofErr w:type="spellStart"/>
      <w:r>
        <w:rPr>
          <w:rStyle w:val="1"/>
          <w:sz w:val="28"/>
          <w:szCs w:val="28"/>
        </w:rPr>
        <w:t>Ю.Ю.Шулико</w:t>
      </w:r>
      <w:proofErr w:type="spellEnd"/>
      <w:r>
        <w:rPr>
          <w:rStyle w:val="1"/>
          <w:sz w:val="28"/>
          <w:szCs w:val="28"/>
        </w:rPr>
        <w:t xml:space="preserve"> и председателю Совета муниципального образования Ленинградский район И.А.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>
        <w:rPr>
          <w:rStyle w:val="1"/>
          <w:sz w:val="28"/>
          <w:szCs w:val="28"/>
        </w:rPr>
        <w:t>.</w:t>
      </w:r>
    </w:p>
    <w:p w:rsidR="0025692D" w:rsidRPr="00DF0358" w:rsidRDefault="0025692D" w:rsidP="00FA7463">
      <w:pPr>
        <w:jc w:val="both"/>
        <w:rPr>
          <w:color w:val="22272F"/>
          <w:sz w:val="28"/>
          <w:szCs w:val="28"/>
        </w:rPr>
      </w:pPr>
    </w:p>
    <w:p w:rsidR="009C633A" w:rsidRDefault="009C633A"/>
    <w:sectPr w:rsidR="009C633A" w:rsidSect="00B5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D"/>
    <w:rsid w:val="00012845"/>
    <w:rsid w:val="0006099D"/>
    <w:rsid w:val="000A1210"/>
    <w:rsid w:val="000A505A"/>
    <w:rsid w:val="000C29C3"/>
    <w:rsid w:val="0025692D"/>
    <w:rsid w:val="002C64F4"/>
    <w:rsid w:val="00360658"/>
    <w:rsid w:val="004B799D"/>
    <w:rsid w:val="004F37BE"/>
    <w:rsid w:val="00556A04"/>
    <w:rsid w:val="006A55B0"/>
    <w:rsid w:val="006B7E69"/>
    <w:rsid w:val="006F3E61"/>
    <w:rsid w:val="007543A5"/>
    <w:rsid w:val="007E2688"/>
    <w:rsid w:val="008A5349"/>
    <w:rsid w:val="008F5F8E"/>
    <w:rsid w:val="00972394"/>
    <w:rsid w:val="009C633A"/>
    <w:rsid w:val="009D5D7D"/>
    <w:rsid w:val="00A83DFA"/>
    <w:rsid w:val="00B56B27"/>
    <w:rsid w:val="00BB1A8B"/>
    <w:rsid w:val="00D9456F"/>
    <w:rsid w:val="00E1723A"/>
    <w:rsid w:val="00E579C9"/>
    <w:rsid w:val="00F378D8"/>
    <w:rsid w:val="00F81030"/>
    <w:rsid w:val="00FA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BB1A8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43</cp:revision>
  <dcterms:created xsi:type="dcterms:W3CDTF">2019-12-30T12:35:00Z</dcterms:created>
  <dcterms:modified xsi:type="dcterms:W3CDTF">2020-05-08T12:21:00Z</dcterms:modified>
</cp:coreProperties>
</file>