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95" w:rsidRDefault="000B6F69" w:rsidP="00137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D3">
        <w:rPr>
          <w:rFonts w:ascii="Times New Roman" w:hAnsi="Times New Roman" w:cs="Times New Roman"/>
          <w:b/>
          <w:sz w:val="28"/>
          <w:szCs w:val="28"/>
        </w:rPr>
        <w:t>Анализ бюджетного процесса в муниципальном образовании Ленинградский район в части разработки, формирования, реализации и оценки эффективности реализации муниципальных программ</w:t>
      </w:r>
    </w:p>
    <w:p w:rsidR="001376D3" w:rsidRPr="001376D3" w:rsidRDefault="001376D3" w:rsidP="00137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69" w:rsidRPr="001376D3" w:rsidRDefault="000B6F69" w:rsidP="00137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D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876C3D" w:rsidRPr="001376D3">
        <w:rPr>
          <w:rFonts w:ascii="Times New Roman" w:hAnsi="Times New Roman" w:cs="Times New Roman"/>
          <w:sz w:val="28"/>
          <w:szCs w:val="28"/>
        </w:rPr>
        <w:t>8</w:t>
      </w:r>
      <w:r w:rsidRPr="001376D3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муниципального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25.05.2017 №51), планом проверок на 2020 год, на основании распоряжения контрольно-счетной палаты муниципального образования Ленинградский район от 17.01.2020 №04-р, проведено экспертно-аналитическое мероприятие по  анализу бюджетного процесса в муниципальном образовании Ленинградский район</w:t>
      </w:r>
      <w:proofErr w:type="gramEnd"/>
      <w:r w:rsidRPr="001376D3">
        <w:rPr>
          <w:rFonts w:ascii="Times New Roman" w:hAnsi="Times New Roman" w:cs="Times New Roman"/>
          <w:sz w:val="28"/>
          <w:szCs w:val="28"/>
        </w:rPr>
        <w:t xml:space="preserve"> в части разработки, формирования, реализации и оценки эффективности реализации муниципальных программ в период с 2016 по 2019 год. </w:t>
      </w:r>
    </w:p>
    <w:p w:rsidR="000B6F69" w:rsidRPr="001376D3" w:rsidRDefault="000B6F69" w:rsidP="00137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D3">
        <w:rPr>
          <w:rFonts w:ascii="Times New Roman" w:hAnsi="Times New Roman" w:cs="Times New Roman"/>
          <w:sz w:val="28"/>
          <w:szCs w:val="28"/>
        </w:rPr>
        <w:t>Предметом анализа яв</w:t>
      </w:r>
      <w:r w:rsidR="00876C3D" w:rsidRPr="001376D3">
        <w:rPr>
          <w:rFonts w:ascii="Times New Roman" w:hAnsi="Times New Roman" w:cs="Times New Roman"/>
          <w:sz w:val="28"/>
          <w:szCs w:val="28"/>
        </w:rPr>
        <w:t>и</w:t>
      </w:r>
      <w:r w:rsidRPr="001376D3">
        <w:rPr>
          <w:rFonts w:ascii="Times New Roman" w:hAnsi="Times New Roman" w:cs="Times New Roman"/>
          <w:sz w:val="28"/>
          <w:szCs w:val="28"/>
        </w:rPr>
        <w:t>л</w:t>
      </w:r>
      <w:r w:rsidR="00876C3D" w:rsidRPr="001376D3">
        <w:rPr>
          <w:rFonts w:ascii="Times New Roman" w:hAnsi="Times New Roman" w:cs="Times New Roman"/>
          <w:sz w:val="28"/>
          <w:szCs w:val="28"/>
        </w:rPr>
        <w:t>ись</w:t>
      </w:r>
      <w:r w:rsidRPr="001376D3">
        <w:rPr>
          <w:rFonts w:ascii="Times New Roman" w:hAnsi="Times New Roman" w:cs="Times New Roman"/>
          <w:sz w:val="28"/>
          <w:szCs w:val="28"/>
        </w:rPr>
        <w:t xml:space="preserve"> результаты проверок контрольно-счетной палаты в отношении исполнения муниципальных программ в исследуемом периоде, результаты  финансово-экономических экспертиз проектов муниципальных программ, результаты экспертиз проектов бюджета муниципального образования Ленинградский район, заключения по  внешней проверке исполнения бюджета, а также общедоступная информация, </w:t>
      </w:r>
      <w:proofErr w:type="gramStart"/>
      <w:r w:rsidRPr="001376D3">
        <w:rPr>
          <w:rFonts w:ascii="Times New Roman" w:hAnsi="Times New Roman" w:cs="Times New Roman"/>
          <w:sz w:val="28"/>
          <w:szCs w:val="28"/>
        </w:rPr>
        <w:t>размещенная</w:t>
      </w:r>
      <w:proofErr w:type="gramEnd"/>
      <w:r w:rsidRPr="001376D3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1376D3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Pr="001376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76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76D3">
        <w:rPr>
          <w:rFonts w:ascii="Times New Roman" w:hAnsi="Times New Roman" w:cs="Times New Roman"/>
          <w:sz w:val="28"/>
          <w:szCs w:val="28"/>
        </w:rPr>
        <w:t>, касающаяся муниципальных программ муниципального образования Ленинградский район.</w:t>
      </w:r>
    </w:p>
    <w:p w:rsidR="000B6F69" w:rsidRPr="001376D3" w:rsidRDefault="000B6F69" w:rsidP="00137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D3">
        <w:rPr>
          <w:rFonts w:ascii="Times New Roman" w:hAnsi="Times New Roman" w:cs="Times New Roman"/>
          <w:sz w:val="28"/>
          <w:szCs w:val="28"/>
        </w:rPr>
        <w:t>Срок проведения экспертно-аналитического мероприятия: с 20.01.2020  по 30.01.2020.</w:t>
      </w:r>
    </w:p>
    <w:p w:rsidR="00876C3D" w:rsidRPr="001376D3" w:rsidRDefault="00876C3D" w:rsidP="00137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6D3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оформлено заключение от 30.01.2020 г.</w:t>
      </w:r>
    </w:p>
    <w:p w:rsidR="00876C3D" w:rsidRPr="001376D3" w:rsidRDefault="00402A09" w:rsidP="001376D3">
      <w:pPr>
        <w:pStyle w:val="a3"/>
        <w:ind w:firstLine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C3D" w:rsidRPr="001376D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376D3" w:rsidRPr="001376D3">
        <w:rPr>
          <w:rFonts w:ascii="Times New Roman" w:hAnsi="Times New Roman" w:cs="Times New Roman"/>
          <w:sz w:val="28"/>
          <w:szCs w:val="28"/>
        </w:rPr>
        <w:t>мероприятия установлено:</w:t>
      </w:r>
    </w:p>
    <w:p w:rsidR="00EA4A07" w:rsidRDefault="001376D3" w:rsidP="00EA4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A07">
        <w:rPr>
          <w:rFonts w:ascii="Times New Roman" w:hAnsi="Times New Roman" w:cs="Times New Roman"/>
          <w:sz w:val="28"/>
          <w:szCs w:val="28"/>
        </w:rPr>
        <w:t xml:space="preserve">В нарушение Порядка </w:t>
      </w:r>
      <w:r w:rsidR="00402A09" w:rsidRPr="00EA4A07">
        <w:rPr>
          <w:rFonts w:ascii="Times New Roman" w:hAnsi="Times New Roman" w:cs="Times New Roman"/>
          <w:sz w:val="28"/>
          <w:szCs w:val="28"/>
        </w:rPr>
        <w:t>принятия решения о разработке, формировании, реализации и оценки эффективности реализации муниципальных программ (далее – Порядок), утвержден</w:t>
      </w:r>
      <w:r w:rsidR="00B713DA" w:rsidRPr="00EA4A07">
        <w:rPr>
          <w:rFonts w:ascii="Times New Roman" w:hAnsi="Times New Roman" w:cs="Times New Roman"/>
          <w:sz w:val="28"/>
          <w:szCs w:val="28"/>
        </w:rPr>
        <w:t>н</w:t>
      </w:r>
      <w:r w:rsidR="00402A09" w:rsidRPr="00EA4A07">
        <w:rPr>
          <w:rFonts w:ascii="Times New Roman" w:hAnsi="Times New Roman" w:cs="Times New Roman"/>
          <w:sz w:val="28"/>
          <w:szCs w:val="28"/>
        </w:rPr>
        <w:t xml:space="preserve">ого постановлением администрации муниципального образования Ленинградский </w:t>
      </w:r>
      <w:r w:rsidR="00B713DA" w:rsidRPr="00EA4A0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02A09" w:rsidRPr="00EA4A07">
        <w:rPr>
          <w:rFonts w:ascii="Times New Roman" w:hAnsi="Times New Roman" w:cs="Times New Roman"/>
          <w:sz w:val="28"/>
          <w:szCs w:val="28"/>
        </w:rPr>
        <w:t xml:space="preserve">от 16.07.2015 №581 (с изм. от 29.11.2018 №1274, от 11.12.2019 №1092) </w:t>
      </w:r>
      <w:r w:rsidRPr="00EA4A07">
        <w:rPr>
          <w:rFonts w:ascii="Times New Roman" w:hAnsi="Times New Roman" w:cs="Times New Roman"/>
          <w:sz w:val="28"/>
          <w:szCs w:val="28"/>
        </w:rPr>
        <w:t xml:space="preserve">проекты муниципальных программ размещаются на сайте </w:t>
      </w:r>
      <w:proofErr w:type="spellStart"/>
      <w:r w:rsidRPr="00EA4A07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Pr="00EA4A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4A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4A07">
        <w:rPr>
          <w:rFonts w:ascii="Times New Roman" w:hAnsi="Times New Roman" w:cs="Times New Roman"/>
          <w:sz w:val="28"/>
          <w:szCs w:val="28"/>
        </w:rPr>
        <w:t xml:space="preserve"> для публичного обсуждения до получения заключения контрольно-счетной палаты </w:t>
      </w:r>
      <w:r w:rsidR="00EA4A07">
        <w:rPr>
          <w:rFonts w:ascii="Times New Roman" w:hAnsi="Times New Roman" w:cs="Times New Roman"/>
          <w:sz w:val="28"/>
          <w:szCs w:val="28"/>
        </w:rPr>
        <w:t xml:space="preserve"> </w:t>
      </w:r>
      <w:r w:rsidRPr="00EA4A07">
        <w:rPr>
          <w:rFonts w:ascii="Times New Roman" w:hAnsi="Times New Roman" w:cs="Times New Roman"/>
          <w:sz w:val="28"/>
          <w:szCs w:val="28"/>
        </w:rPr>
        <w:t>по результатам фин</w:t>
      </w:r>
      <w:r w:rsidR="00EA4A07" w:rsidRPr="00EA4A07">
        <w:rPr>
          <w:rFonts w:ascii="Times New Roman" w:hAnsi="Times New Roman" w:cs="Times New Roman"/>
          <w:sz w:val="28"/>
          <w:szCs w:val="28"/>
        </w:rPr>
        <w:t xml:space="preserve">ансово-экономической экспертизы, </w:t>
      </w:r>
      <w:r w:rsidRPr="00EA4A07">
        <w:rPr>
          <w:rFonts w:ascii="Times New Roman" w:hAnsi="Times New Roman" w:cs="Times New Roman"/>
          <w:sz w:val="28"/>
          <w:szCs w:val="28"/>
        </w:rPr>
        <w:t>проекты муниципальных программ утверждаютс</w:t>
      </w:r>
      <w:r w:rsidR="00EA4A07" w:rsidRPr="00EA4A07">
        <w:rPr>
          <w:rFonts w:ascii="Times New Roman" w:hAnsi="Times New Roman" w:cs="Times New Roman"/>
          <w:sz w:val="28"/>
          <w:szCs w:val="28"/>
        </w:rPr>
        <w:t>я несвоевременно</w:t>
      </w:r>
      <w:proofErr w:type="gramEnd"/>
      <w:r w:rsidR="00EA4A07" w:rsidRPr="00EA4A07">
        <w:rPr>
          <w:rFonts w:ascii="Times New Roman" w:hAnsi="Times New Roman" w:cs="Times New Roman"/>
          <w:sz w:val="28"/>
          <w:szCs w:val="28"/>
        </w:rPr>
        <w:t xml:space="preserve">, </w:t>
      </w:r>
      <w:r w:rsidRPr="00EA4A07">
        <w:rPr>
          <w:rFonts w:ascii="Times New Roman" w:hAnsi="Times New Roman" w:cs="Times New Roman"/>
          <w:sz w:val="28"/>
          <w:szCs w:val="28"/>
        </w:rPr>
        <w:t>некоторые муниципальные программы неправомерно продлены на три</w:t>
      </w:r>
      <w:r w:rsidR="00EA4A07" w:rsidRPr="00EA4A07">
        <w:rPr>
          <w:rFonts w:ascii="Times New Roman" w:hAnsi="Times New Roman" w:cs="Times New Roman"/>
          <w:sz w:val="28"/>
          <w:szCs w:val="28"/>
        </w:rPr>
        <w:t xml:space="preserve"> года, допускается дублирование мероприятий разрабатываемой муниципальной программы в рамках иной муниципальной программы, </w:t>
      </w:r>
      <w:r w:rsidR="00EA4A07">
        <w:rPr>
          <w:rFonts w:ascii="Times New Roman" w:hAnsi="Times New Roman" w:cs="Times New Roman"/>
          <w:sz w:val="28"/>
          <w:szCs w:val="28"/>
        </w:rPr>
        <w:t>допущено</w:t>
      </w:r>
      <w:r w:rsidR="00EA4A07" w:rsidRPr="00EA4A07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 оказанию государственных  услуг</w:t>
      </w:r>
      <w:r w:rsidR="00EA4A07">
        <w:rPr>
          <w:rFonts w:ascii="Times New Roman" w:hAnsi="Times New Roman" w:cs="Times New Roman"/>
          <w:sz w:val="28"/>
          <w:szCs w:val="28"/>
        </w:rPr>
        <w:t>, что</w:t>
      </w:r>
      <w:r w:rsidR="00EA4A07" w:rsidRPr="00EA4A07">
        <w:rPr>
          <w:rFonts w:ascii="Times New Roman" w:hAnsi="Times New Roman" w:cs="Times New Roman"/>
          <w:sz w:val="28"/>
          <w:szCs w:val="28"/>
        </w:rPr>
        <w:t xml:space="preserve"> противоречит требованиям бюджетного законодательства  РФ,  в бюджете необоснованно определены ассигнования в большем объеме, чем утверждено программой. Сводный годовой доклад о ходе реализации и об оценке эффективности реализации муниципальных программ за 2017 год содержит недостоверные сведения.</w:t>
      </w:r>
    </w:p>
    <w:p w:rsidR="00402A09" w:rsidRPr="00402A09" w:rsidRDefault="00402A09" w:rsidP="00402A09">
      <w:pPr>
        <w:pStyle w:val="a3"/>
        <w:ind w:firstLine="375"/>
        <w:jc w:val="both"/>
        <w:rPr>
          <w:rStyle w:val="1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с выводами и предложениями </w:t>
      </w:r>
      <w:r w:rsidRPr="00402A09">
        <w:rPr>
          <w:rFonts w:ascii="Times New Roman" w:hAnsi="Times New Roman" w:cs="Times New Roman"/>
          <w:sz w:val="28"/>
          <w:szCs w:val="28"/>
        </w:rPr>
        <w:t xml:space="preserve">направлено исполняющему обязанности главы администрации муниципального образования Ленинградский район Ю.Ю. </w:t>
      </w:r>
      <w:proofErr w:type="spellStart"/>
      <w:r w:rsidRPr="00402A09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02A09">
        <w:rPr>
          <w:rStyle w:val="1"/>
          <w:sz w:val="28"/>
          <w:szCs w:val="28"/>
        </w:rPr>
        <w:t xml:space="preserve">председателю Совета муниципального образования Ленинградский район И.А. </w:t>
      </w:r>
      <w:proofErr w:type="spellStart"/>
      <w:r w:rsidRPr="00402A09">
        <w:rPr>
          <w:rStyle w:val="1"/>
          <w:sz w:val="28"/>
          <w:szCs w:val="28"/>
        </w:rPr>
        <w:t>Горелко</w:t>
      </w:r>
      <w:proofErr w:type="spellEnd"/>
      <w:r w:rsidR="000F03BC" w:rsidRPr="000F03BC">
        <w:rPr>
          <w:rStyle w:val="1"/>
          <w:sz w:val="28"/>
          <w:szCs w:val="28"/>
        </w:rPr>
        <w:t xml:space="preserve"> </w:t>
      </w:r>
      <w:r w:rsidR="000F03BC" w:rsidRPr="00402A09">
        <w:rPr>
          <w:rStyle w:val="1"/>
          <w:sz w:val="28"/>
          <w:szCs w:val="28"/>
        </w:rPr>
        <w:t>для ознакомления</w:t>
      </w:r>
      <w:r w:rsidRPr="00402A09">
        <w:rPr>
          <w:rStyle w:val="1"/>
          <w:sz w:val="28"/>
          <w:szCs w:val="28"/>
        </w:rPr>
        <w:t>.</w:t>
      </w:r>
    </w:p>
    <w:p w:rsidR="00402A09" w:rsidRDefault="00402A09" w:rsidP="00402A09">
      <w:pPr>
        <w:pStyle w:val="a4"/>
        <w:ind w:left="735"/>
        <w:jc w:val="both"/>
        <w:rPr>
          <w:sz w:val="28"/>
          <w:szCs w:val="28"/>
        </w:rPr>
      </w:pPr>
      <w:bookmarkStart w:id="0" w:name="_GoBack"/>
      <w:bookmarkEnd w:id="0"/>
    </w:p>
    <w:p w:rsidR="000B6F69" w:rsidRPr="000B6F69" w:rsidRDefault="000B6F69" w:rsidP="000B6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6F69" w:rsidRPr="000B6F69" w:rsidSect="000B6F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866"/>
    <w:multiLevelType w:val="hybridMultilevel"/>
    <w:tmpl w:val="1A2C6A3E"/>
    <w:lvl w:ilvl="0" w:tplc="44166974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45E"/>
    <w:rsid w:val="000B6F69"/>
    <w:rsid w:val="000F03BC"/>
    <w:rsid w:val="001376D3"/>
    <w:rsid w:val="00402A09"/>
    <w:rsid w:val="0052545E"/>
    <w:rsid w:val="00876C3D"/>
    <w:rsid w:val="00912C1D"/>
    <w:rsid w:val="00B713DA"/>
    <w:rsid w:val="00E24295"/>
    <w:rsid w:val="00E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7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402A09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7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402A09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4</cp:revision>
  <dcterms:created xsi:type="dcterms:W3CDTF">2020-01-30T12:13:00Z</dcterms:created>
  <dcterms:modified xsi:type="dcterms:W3CDTF">2020-01-30T13:26:00Z</dcterms:modified>
</cp:coreProperties>
</file>