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D7" w:rsidRDefault="002008D7" w:rsidP="002008D7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Проверка</w:t>
      </w:r>
      <w:r>
        <w:rPr>
          <w:b/>
          <w:sz w:val="28"/>
          <w:szCs w:val="28"/>
        </w:rPr>
        <w:t xml:space="preserve">  законности и обоснованности расходов, произведенных администрацией муниципального образования Ленинградский район  в  2018 году  на оплату услуг по перевозке пассажиров автотранспортом общего пользования по муниципальным  маршрутам  регулярных перевозок,  аудит в сфере закупок</w:t>
      </w:r>
    </w:p>
    <w:p w:rsidR="002008D7" w:rsidRDefault="002008D7" w:rsidP="002008D7">
      <w:pPr>
        <w:jc w:val="both"/>
        <w:rPr>
          <w:b/>
          <w:sz w:val="28"/>
          <w:szCs w:val="28"/>
        </w:rPr>
      </w:pPr>
    </w:p>
    <w:p w:rsidR="002008D7" w:rsidRDefault="002008D7" w:rsidP="002008D7">
      <w:pPr>
        <w:jc w:val="both"/>
        <w:rPr>
          <w:b/>
          <w:sz w:val="28"/>
          <w:szCs w:val="28"/>
        </w:rPr>
      </w:pPr>
    </w:p>
    <w:p w:rsidR="002008D7" w:rsidRDefault="002008D7" w:rsidP="002008D7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со статьей 11 Положения о контрольно-счетной палате м</w:t>
      </w:r>
      <w:r>
        <w:rPr>
          <w:rFonts w:ascii="Times New Roman CYR" w:hAnsi="Times New Roman CYR" w:cs="Times New Roman CYR"/>
          <w:b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ниципального образования Ленинградский район, утвержденного решением Совета муниципального образования Ленинградский район от 28 октября 2011 года №60 (с изм. от 25.05.2017 №51), планом проверок на 2019 год, на основании </w:t>
      </w:r>
      <w:r>
        <w:rPr>
          <w:sz w:val="28"/>
          <w:szCs w:val="28"/>
        </w:rPr>
        <w:t xml:space="preserve">распоряжения контрольно-счетной палаты от  13.05.2019 года   </w:t>
      </w:r>
      <w:r w:rsidRPr="004157C7">
        <w:rPr>
          <w:sz w:val="28"/>
          <w:szCs w:val="28"/>
        </w:rPr>
        <w:t>№</w:t>
      </w:r>
      <w:r>
        <w:rPr>
          <w:sz w:val="28"/>
          <w:szCs w:val="28"/>
        </w:rPr>
        <w:t xml:space="preserve"> 10</w:t>
      </w:r>
      <w:r w:rsidRPr="004157C7">
        <w:rPr>
          <w:sz w:val="28"/>
          <w:szCs w:val="28"/>
        </w:rPr>
        <w:t>-р</w:t>
      </w:r>
      <w:r>
        <w:rPr>
          <w:sz w:val="28"/>
          <w:szCs w:val="28"/>
        </w:rPr>
        <w:t xml:space="preserve">  проведена  проверка   законности и обоснованности расходов, произведенных администрацией муниципального образования Ленинградский район  в  2018 году</w:t>
      </w:r>
      <w:proofErr w:type="gramEnd"/>
      <w:r>
        <w:rPr>
          <w:sz w:val="28"/>
          <w:szCs w:val="28"/>
        </w:rPr>
        <w:t xml:space="preserve">  на оплату услуг по перевозке пассажиров автотранспортом общего пользования по муниципальным  маршрутам  регулярных перевозок,  аудит закупки.</w:t>
      </w:r>
    </w:p>
    <w:p w:rsidR="008A4484" w:rsidRDefault="008A4484" w:rsidP="00200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Объектом проверки явилась администрация муниципального образования Ленинградский район.</w:t>
      </w:r>
    </w:p>
    <w:p w:rsidR="008A4484" w:rsidRDefault="002008D7" w:rsidP="002008D7">
      <w:pPr>
        <w:jc w:val="both"/>
      </w:pPr>
      <w:r>
        <w:rPr>
          <w:sz w:val="28"/>
          <w:szCs w:val="28"/>
        </w:rPr>
        <w:t xml:space="preserve">         Предметом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проверки явились нормативно-правовые документы,</w:t>
      </w:r>
      <w:r w:rsidRPr="008F3965">
        <w:rPr>
          <w:sz w:val="28"/>
          <w:szCs w:val="28"/>
        </w:rPr>
        <w:t xml:space="preserve"> </w:t>
      </w:r>
      <w:r w:rsidRPr="00DF12BD">
        <w:rPr>
          <w:sz w:val="28"/>
          <w:szCs w:val="28"/>
        </w:rPr>
        <w:t>регламентирующи</w:t>
      </w:r>
      <w:r>
        <w:rPr>
          <w:sz w:val="28"/>
          <w:szCs w:val="28"/>
        </w:rPr>
        <w:t xml:space="preserve">е данный вид деятельности, </w:t>
      </w:r>
      <w:r w:rsidRPr="00656886">
        <w:rPr>
          <w:sz w:val="28"/>
          <w:szCs w:val="28"/>
        </w:rPr>
        <w:t>первичные документы (акты выполненных работ,</w:t>
      </w:r>
      <w:r>
        <w:rPr>
          <w:sz w:val="28"/>
          <w:szCs w:val="28"/>
        </w:rPr>
        <w:t xml:space="preserve"> услуг, </w:t>
      </w:r>
      <w:r w:rsidRPr="0065688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</w:t>
      </w:r>
      <w:r w:rsidRPr="00656886">
        <w:rPr>
          <w:sz w:val="28"/>
          <w:szCs w:val="28"/>
        </w:rPr>
        <w:t xml:space="preserve">), платежные документы, </w:t>
      </w:r>
      <w:r>
        <w:rPr>
          <w:sz w:val="28"/>
          <w:szCs w:val="28"/>
        </w:rPr>
        <w:t xml:space="preserve">открытая информация, размещенная на сайте 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831DE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831DE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2008D7" w:rsidRDefault="002008D7" w:rsidP="00200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Проверка начата 15 мая и окончена  05 июня 2019 года.</w:t>
      </w:r>
    </w:p>
    <w:p w:rsidR="002008D7" w:rsidRDefault="002008D7" w:rsidP="002008D7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sz w:val="28"/>
          <w:szCs w:val="28"/>
        </w:rPr>
        <w:t>В ходе проверки установлено следующее:</w:t>
      </w:r>
    </w:p>
    <w:p w:rsidR="002008D7" w:rsidRDefault="002008D7" w:rsidP="00200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2018 году на оплату услуг по осуществлению регулярных пассажирских перевозок по муниципальным маршрутам направлено 2193366,99 рублей.</w:t>
      </w:r>
    </w:p>
    <w:p w:rsidR="002008D7" w:rsidRDefault="002008D7" w:rsidP="002008D7">
      <w:pPr>
        <w:ind w:firstLine="708"/>
        <w:jc w:val="both"/>
        <w:rPr>
          <w:sz w:val="28"/>
          <w:szCs w:val="28"/>
        </w:rPr>
      </w:pPr>
      <w:r w:rsidRPr="00181565">
        <w:rPr>
          <w:sz w:val="28"/>
          <w:szCs w:val="28"/>
        </w:rPr>
        <w:t>Законность и обоснованность данных расходов подтверждается представленными первичными документами.</w:t>
      </w:r>
      <w:r>
        <w:rPr>
          <w:sz w:val="28"/>
          <w:szCs w:val="28"/>
        </w:rPr>
        <w:t xml:space="preserve"> </w:t>
      </w:r>
    </w:p>
    <w:p w:rsidR="002008D7" w:rsidRDefault="002008D7" w:rsidP="00200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>
        <w:rPr>
          <w:rFonts w:eastAsia="Calibri"/>
          <w:bCs/>
          <w:sz w:val="28"/>
          <w:szCs w:val="28"/>
        </w:rPr>
        <w:t xml:space="preserve">о состоянию на 25.01.2018 года в нарушение п.3 ст. 219 </w:t>
      </w:r>
      <w:r>
        <w:rPr>
          <w:sz w:val="28"/>
          <w:szCs w:val="28"/>
        </w:rPr>
        <w:t xml:space="preserve">Бюджетного кодекса Российской Федерации администрацией муниципального образования Ленинградский район  приняты бюджетные обязательства сверх утвержденных бюджетных назначений  в сумме </w:t>
      </w:r>
      <w:r w:rsidRPr="00BF3C98">
        <w:rPr>
          <w:sz w:val="28"/>
          <w:szCs w:val="28"/>
        </w:rPr>
        <w:t>987392,83</w:t>
      </w:r>
      <w:r>
        <w:rPr>
          <w:sz w:val="28"/>
          <w:szCs w:val="28"/>
        </w:rPr>
        <w:t xml:space="preserve"> рубля.</w:t>
      </w:r>
    </w:p>
    <w:p w:rsidR="002008D7" w:rsidRDefault="002008D7" w:rsidP="00200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расписании по маршруту №106 «</w:t>
      </w:r>
      <w:proofErr w:type="spellStart"/>
      <w:r>
        <w:rPr>
          <w:sz w:val="28"/>
          <w:szCs w:val="28"/>
        </w:rPr>
        <w:t>Ленинградская-Уманский-Октябрьский-Березанский</w:t>
      </w:r>
      <w:proofErr w:type="spellEnd"/>
      <w:r>
        <w:rPr>
          <w:sz w:val="28"/>
          <w:szCs w:val="28"/>
        </w:rPr>
        <w:t xml:space="preserve">»  остановочный пункт – х. </w:t>
      </w:r>
      <w:proofErr w:type="spellStart"/>
      <w:r>
        <w:rPr>
          <w:sz w:val="28"/>
          <w:szCs w:val="28"/>
        </w:rPr>
        <w:t>Березанский</w:t>
      </w:r>
      <w:proofErr w:type="spellEnd"/>
      <w:r>
        <w:rPr>
          <w:sz w:val="28"/>
          <w:szCs w:val="28"/>
        </w:rPr>
        <w:t xml:space="preserve"> не предусмотрен.</w:t>
      </w:r>
    </w:p>
    <w:p w:rsidR="002008D7" w:rsidRDefault="002008D7" w:rsidP="00200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Реестр муниципальных пригородных маршрутов содержит недостоверные сведения.</w:t>
      </w:r>
    </w:p>
    <w:p w:rsidR="002008D7" w:rsidRPr="000F5FDB" w:rsidRDefault="002008D7" w:rsidP="002008D7">
      <w:pPr>
        <w:pStyle w:val="a3"/>
        <w:jc w:val="both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A353B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Учет операций по </w:t>
      </w:r>
      <w:r w:rsidRPr="00BA353B">
        <w:rPr>
          <w:rFonts w:ascii="Times New Roman" w:hAnsi="Times New Roman" w:cs="Times New Roman"/>
          <w:sz w:val="28"/>
          <w:szCs w:val="28"/>
        </w:rPr>
        <w:t>осуществлению регулярных пассажирских перевозок велся с нарушением п</w:t>
      </w:r>
      <w:r w:rsidRPr="00BA353B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риказа  </w:t>
      </w:r>
      <w:r w:rsidRPr="00BA353B">
        <w:rPr>
          <w:rFonts w:ascii="Times New Roman" w:hAnsi="Times New Roman" w:cs="Times New Roman"/>
          <w:sz w:val="28"/>
          <w:szCs w:val="28"/>
          <w:shd w:val="clear" w:color="auto" w:fill="FFFFFF"/>
        </w:rPr>
        <w:t>Минфина России от 1 июля 2013 г. N 65н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BA35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0F5FDB">
        <w:rPr>
          <w:sz w:val="28"/>
          <w:szCs w:val="28"/>
          <w:shd w:val="clear" w:color="auto" w:fill="FFFFFF"/>
        </w:rPr>
        <w:t>.</w:t>
      </w:r>
    </w:p>
    <w:p w:rsidR="002008D7" w:rsidRPr="00DB777A" w:rsidRDefault="002008D7" w:rsidP="00200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документы оформлены с нарушением статьи 160 Гражданского кодекса РФ  </w:t>
      </w:r>
      <w:r w:rsidRPr="00DB777A">
        <w:rPr>
          <w:sz w:val="28"/>
          <w:szCs w:val="28"/>
        </w:rPr>
        <w:t xml:space="preserve">и </w:t>
      </w:r>
      <w:r>
        <w:rPr>
          <w:sz w:val="28"/>
          <w:szCs w:val="28"/>
        </w:rPr>
        <w:t>Ф</w:t>
      </w:r>
      <w:r w:rsidRPr="00DB777A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DB777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B777A">
        <w:rPr>
          <w:sz w:val="28"/>
          <w:szCs w:val="28"/>
        </w:rPr>
        <w:t xml:space="preserve"> от 06.12.2011 </w:t>
      </w:r>
      <w:r>
        <w:rPr>
          <w:sz w:val="28"/>
          <w:szCs w:val="28"/>
        </w:rPr>
        <w:t>№</w:t>
      </w:r>
      <w:r w:rsidRPr="00DB777A">
        <w:rPr>
          <w:sz w:val="28"/>
          <w:szCs w:val="28"/>
        </w:rPr>
        <w:t xml:space="preserve"> 402-ФЗ</w:t>
      </w:r>
      <w:r w:rsidRPr="00BA353B">
        <w:rPr>
          <w:b/>
        </w:rPr>
        <w:t xml:space="preserve"> </w:t>
      </w:r>
      <w:r>
        <w:rPr>
          <w:b/>
        </w:rPr>
        <w:t>«</w:t>
      </w:r>
      <w:r w:rsidRPr="00BA353B">
        <w:rPr>
          <w:sz w:val="28"/>
          <w:szCs w:val="28"/>
        </w:rPr>
        <w:t>О бухгалтерском учете</w:t>
      </w:r>
      <w:r>
        <w:rPr>
          <w:sz w:val="28"/>
          <w:szCs w:val="28"/>
        </w:rPr>
        <w:t>».</w:t>
      </w:r>
    </w:p>
    <w:p w:rsidR="002008D7" w:rsidRDefault="002008D7" w:rsidP="00200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Закупка </w:t>
      </w:r>
      <w:r w:rsidRPr="008120E4">
        <w:rPr>
          <w:sz w:val="28"/>
          <w:szCs w:val="28"/>
        </w:rPr>
        <w:t>услуг по перевозке пассажиров автотранспортом общего пользования по муниципальным маршрутам  регулярных перевозок</w:t>
      </w:r>
      <w:r>
        <w:rPr>
          <w:sz w:val="28"/>
          <w:szCs w:val="28"/>
        </w:rPr>
        <w:t xml:space="preserve"> осуществлялась с нарушением Ф</w:t>
      </w:r>
      <w:r w:rsidRPr="00F6093D">
        <w:rPr>
          <w:sz w:val="28"/>
          <w:szCs w:val="28"/>
        </w:rPr>
        <w:t>едерального закона от 05.04.2013 №44-ФЗ «О контрактной системе в сфере закупок товаров, работ, 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D55DDF" w:rsidRDefault="00D55DDF" w:rsidP="00D55D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установлен перечень документов,  по которым заказчик проверяет, принимает объемы фактически выполненных  работ и контролирует качество. </w:t>
      </w:r>
    </w:p>
    <w:p w:rsidR="00006D29" w:rsidRPr="00413D2C" w:rsidRDefault="008A4484" w:rsidP="00006D29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006D29">
        <w:rPr>
          <w:sz w:val="28"/>
          <w:szCs w:val="28"/>
        </w:rPr>
        <w:t>Пред</w:t>
      </w:r>
      <w:r w:rsidR="00D55DDF">
        <w:rPr>
          <w:sz w:val="28"/>
          <w:szCs w:val="28"/>
        </w:rPr>
        <w:t xml:space="preserve">ставление </w:t>
      </w:r>
      <w:r w:rsidR="00006D29">
        <w:rPr>
          <w:sz w:val="28"/>
          <w:szCs w:val="28"/>
        </w:rPr>
        <w:t>о принятии мер по устранению нарушений и недостатков направлено</w:t>
      </w:r>
      <w:bookmarkStart w:id="0" w:name="_GoBack"/>
      <w:bookmarkEnd w:id="0"/>
      <w:r w:rsidR="00006D29">
        <w:rPr>
          <w:sz w:val="28"/>
          <w:szCs w:val="28"/>
        </w:rPr>
        <w:t xml:space="preserve"> исполняющему обязанности главы муниципального образования Ленинградский район Ф.Н. Гордиенко.</w:t>
      </w:r>
    </w:p>
    <w:p w:rsidR="002008D7" w:rsidRPr="002008D7" w:rsidRDefault="008A4484" w:rsidP="002008D7">
      <w:pPr>
        <w:jc w:val="both"/>
        <w:rPr>
          <w:rStyle w:val="1"/>
          <w:color w:val="000000"/>
          <w:spacing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</w:t>
      </w:r>
      <w:r w:rsidR="002008D7" w:rsidRPr="002008D7">
        <w:rPr>
          <w:rStyle w:val="1"/>
          <w:sz w:val="28"/>
          <w:szCs w:val="28"/>
        </w:rPr>
        <w:t>Отчет по проверке направ</w:t>
      </w:r>
      <w:r>
        <w:rPr>
          <w:rStyle w:val="1"/>
          <w:sz w:val="28"/>
          <w:szCs w:val="28"/>
        </w:rPr>
        <w:t>лен</w:t>
      </w:r>
      <w:r w:rsidR="002008D7" w:rsidRPr="002008D7">
        <w:rPr>
          <w:rStyle w:val="1"/>
          <w:sz w:val="28"/>
          <w:szCs w:val="28"/>
        </w:rPr>
        <w:t xml:space="preserve"> для ознакомления председателю Совета муниципального образования Ленинградский район И.А. </w:t>
      </w:r>
      <w:proofErr w:type="spellStart"/>
      <w:r w:rsidR="002008D7" w:rsidRPr="002008D7">
        <w:rPr>
          <w:rStyle w:val="1"/>
          <w:sz w:val="28"/>
          <w:szCs w:val="28"/>
        </w:rPr>
        <w:t>Горелко</w:t>
      </w:r>
      <w:proofErr w:type="spellEnd"/>
      <w:r w:rsidR="002008D7" w:rsidRPr="002008D7">
        <w:rPr>
          <w:rStyle w:val="1"/>
          <w:sz w:val="28"/>
          <w:szCs w:val="28"/>
        </w:rPr>
        <w:t>.</w:t>
      </w:r>
    </w:p>
    <w:p w:rsidR="00633B72" w:rsidRDefault="00633B72"/>
    <w:sectPr w:rsidR="00633B72" w:rsidSect="00006D2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4DC2"/>
    <w:multiLevelType w:val="hybridMultilevel"/>
    <w:tmpl w:val="0AACBB3E"/>
    <w:lvl w:ilvl="0" w:tplc="9C4C8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FB8"/>
    <w:rsid w:val="00006D29"/>
    <w:rsid w:val="000574F3"/>
    <w:rsid w:val="002008D7"/>
    <w:rsid w:val="00633B72"/>
    <w:rsid w:val="008A4484"/>
    <w:rsid w:val="00AE7FB8"/>
    <w:rsid w:val="00D5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08D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008D7"/>
  </w:style>
  <w:style w:type="character" w:customStyle="1" w:styleId="s10">
    <w:name w:val="s_10"/>
    <w:basedOn w:val="a0"/>
    <w:rsid w:val="002008D7"/>
  </w:style>
  <w:style w:type="paragraph" w:styleId="a5">
    <w:name w:val="List Paragraph"/>
    <w:basedOn w:val="a"/>
    <w:uiPriority w:val="34"/>
    <w:qFormat/>
    <w:rsid w:val="002008D7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2008D7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08D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008D7"/>
  </w:style>
  <w:style w:type="character" w:customStyle="1" w:styleId="s10">
    <w:name w:val="s_10"/>
    <w:basedOn w:val="a0"/>
    <w:rsid w:val="002008D7"/>
  </w:style>
  <w:style w:type="paragraph" w:styleId="a5">
    <w:name w:val="List Paragraph"/>
    <w:basedOn w:val="a"/>
    <w:uiPriority w:val="34"/>
    <w:qFormat/>
    <w:rsid w:val="002008D7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2008D7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5</cp:revision>
  <dcterms:created xsi:type="dcterms:W3CDTF">2019-06-05T12:05:00Z</dcterms:created>
  <dcterms:modified xsi:type="dcterms:W3CDTF">2019-06-06T06:55:00Z</dcterms:modified>
</cp:coreProperties>
</file>